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B50D2" w14:textId="1F1785D4"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r w:rsidR="00A278D6">
        <w:rPr>
          <w:rFonts w:eastAsia="Times New Roman"/>
          <w:b/>
          <w:sz w:val="20"/>
          <w:szCs w:val="20"/>
        </w:rPr>
        <w:t xml:space="preserve"> 3.1.1.</w:t>
      </w:r>
      <w:r w:rsidR="00E14BD7">
        <w:rPr>
          <w:rFonts w:eastAsia="Times New Roman"/>
          <w:b/>
          <w:sz w:val="20"/>
          <w:szCs w:val="20"/>
        </w:rPr>
        <w:t>SAM “</w:t>
      </w:r>
      <w:r w:rsidR="00282255">
        <w:rPr>
          <w:rFonts w:eastAsia="Times New Roman"/>
          <w:b/>
          <w:sz w:val="20"/>
          <w:szCs w:val="20"/>
        </w:rPr>
        <w:t xml:space="preserve">Attīstīt ilgtspējīgu, pret </w:t>
      </w:r>
      <w:proofErr w:type="spellStart"/>
      <w:r w:rsidR="00282255">
        <w:rPr>
          <w:rFonts w:eastAsia="Times New Roman"/>
          <w:b/>
          <w:sz w:val="20"/>
          <w:szCs w:val="20"/>
        </w:rPr>
        <w:t>kimatu</w:t>
      </w:r>
      <w:proofErr w:type="spellEnd"/>
      <w:r w:rsidR="00282255">
        <w:rPr>
          <w:rFonts w:eastAsia="Times New Roman"/>
          <w:b/>
          <w:sz w:val="20"/>
          <w:szCs w:val="20"/>
        </w:rPr>
        <w:t xml:space="preserve"> izturīgu, inteliģentu, drošu un </w:t>
      </w:r>
      <w:proofErr w:type="spellStart"/>
      <w:r w:rsidR="00282255">
        <w:rPr>
          <w:rFonts w:eastAsia="Times New Roman"/>
          <w:b/>
          <w:sz w:val="20"/>
          <w:szCs w:val="20"/>
        </w:rPr>
        <w:t>vairākveidu</w:t>
      </w:r>
      <w:proofErr w:type="spellEnd"/>
      <w:r w:rsidR="00282255">
        <w:rPr>
          <w:rFonts w:eastAsia="Times New Roman"/>
          <w:b/>
          <w:sz w:val="20"/>
          <w:szCs w:val="20"/>
        </w:rPr>
        <w:t xml:space="preserve"> TEN-T infrastruktūru” </w:t>
      </w:r>
    </w:p>
    <w:p w14:paraId="74C8F47E" w14:textId="6D914F9C" w:rsidR="00C956D8" w:rsidRDefault="00CE3D9B" w:rsidP="00BE04CD">
      <w:pPr>
        <w:spacing w:line="240" w:lineRule="auto"/>
        <w:jc w:val="center"/>
        <w:rPr>
          <w:rFonts w:eastAsia="Times New Roman"/>
          <w:b/>
          <w:sz w:val="20"/>
          <w:szCs w:val="20"/>
        </w:rPr>
      </w:pPr>
      <w:r>
        <w:rPr>
          <w:rFonts w:eastAsia="Times New Roman"/>
          <w:b/>
          <w:sz w:val="20"/>
          <w:szCs w:val="20"/>
        </w:rPr>
        <w:t>3.1.1.7.</w:t>
      </w:r>
      <w:r w:rsidR="00BE04CD">
        <w:rPr>
          <w:rFonts w:eastAsia="Times New Roman"/>
          <w:b/>
          <w:sz w:val="20"/>
          <w:szCs w:val="20"/>
        </w:rPr>
        <w:t>pasākumam “</w:t>
      </w:r>
      <w:r w:rsidR="0070719A" w:rsidRPr="0070719A">
        <w:rPr>
          <w:rFonts w:eastAsia="Times New Roman"/>
          <w:b/>
          <w:sz w:val="20"/>
          <w:szCs w:val="20"/>
        </w:rPr>
        <w:t xml:space="preserve">Iekšzemes </w:t>
      </w:r>
      <w:proofErr w:type="spellStart"/>
      <w:r w:rsidR="0070719A" w:rsidRPr="0070719A">
        <w:rPr>
          <w:rFonts w:eastAsia="Times New Roman"/>
          <w:b/>
          <w:sz w:val="20"/>
          <w:szCs w:val="20"/>
        </w:rPr>
        <w:t>intermodālo</w:t>
      </w:r>
      <w:proofErr w:type="spellEnd"/>
      <w:r w:rsidR="0070719A" w:rsidRPr="0070719A">
        <w:rPr>
          <w:rFonts w:eastAsia="Times New Roman"/>
          <w:b/>
          <w:sz w:val="20"/>
          <w:szCs w:val="20"/>
        </w:rPr>
        <w:t xml:space="preserve"> termināļu ("sauso ostu") attīstības projekti</w:t>
      </w:r>
      <w:r w:rsidR="00BE04CD">
        <w:rPr>
          <w:rFonts w:eastAsia="Times New Roman"/>
          <w:b/>
          <w:sz w:val="20"/>
          <w:szCs w:val="20"/>
        </w:rPr>
        <w:t>”</w:t>
      </w:r>
    </w:p>
    <w:p w14:paraId="0E65F8B7" w14:textId="10472378" w:rsidR="008B6EDE" w:rsidRDefault="008B6EDE" w:rsidP="008B6EDE">
      <w:pPr>
        <w:spacing w:line="240" w:lineRule="auto"/>
        <w:jc w:val="center"/>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E87BAD" w:rsidRDefault="0054431E" w:rsidP="0054431E">
            <w:pPr>
              <w:spacing w:line="240" w:lineRule="auto"/>
              <w:ind w:left="330" w:hanging="330"/>
              <w:rPr>
                <w:rFonts w:eastAsia="Times New Roman"/>
                <w:b/>
                <w:bCs/>
                <w:sz w:val="20"/>
                <w:szCs w:val="20"/>
                <w:lang w:eastAsia="lv-LV"/>
              </w:rPr>
            </w:pPr>
            <w:r w:rsidRPr="00E87BAD">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6B1FDF1" w:rsidR="0054431E" w:rsidRPr="00E87BAD" w:rsidRDefault="00D20447" w:rsidP="0054431E">
            <w:pPr>
              <w:spacing w:line="240" w:lineRule="auto"/>
              <w:jc w:val="center"/>
              <w:rPr>
                <w:rFonts w:eastAsia="Times New Roman"/>
                <w:b/>
                <w:bCs/>
                <w:sz w:val="20"/>
                <w:szCs w:val="20"/>
                <w:lang w:eastAsia="lv-LV"/>
              </w:rPr>
            </w:pPr>
            <w:r w:rsidRPr="00E87BAD">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4B8C62CA" w:rsidR="0054431E" w:rsidRPr="00E87BAD"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80F07C3" w14:textId="362BAC5E" w:rsidR="0054431E" w:rsidRPr="00E87BAD" w:rsidRDefault="00D20447" w:rsidP="0054431E">
            <w:pPr>
              <w:spacing w:line="259" w:lineRule="auto"/>
              <w:rPr>
                <w:rFonts w:eastAsiaTheme="minorEastAsia"/>
                <w:sz w:val="20"/>
                <w:szCs w:val="20"/>
              </w:rPr>
            </w:pPr>
            <w:r w:rsidRPr="00E87BAD">
              <w:rPr>
                <w:rFonts w:eastAsia="Times New Roman"/>
                <w:sz w:val="20"/>
                <w:szCs w:val="20"/>
                <w:lang w:eastAsia="lv-LV"/>
              </w:rPr>
              <w:t>Skat. novērtējuma 2.daļu.</w:t>
            </w: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6273F0" w:rsidRDefault="0054431E" w:rsidP="0054431E">
            <w:pPr>
              <w:spacing w:line="240" w:lineRule="auto"/>
              <w:rPr>
                <w:rFonts w:eastAsia="Times New Roman"/>
                <w:b/>
                <w:bCs/>
                <w:sz w:val="20"/>
                <w:szCs w:val="20"/>
                <w:lang w:eastAsia="lv-LV"/>
              </w:rPr>
            </w:pPr>
            <w:r w:rsidRPr="006273F0">
              <w:rPr>
                <w:rFonts w:eastAsia="Times New Roman"/>
                <w:b/>
                <w:bCs/>
                <w:sz w:val="20"/>
                <w:szCs w:val="20"/>
                <w:lang w:eastAsia="lv-LV"/>
              </w:rPr>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6273F0" w:rsidRDefault="0054431E" w:rsidP="0054431E">
            <w:pPr>
              <w:spacing w:line="240" w:lineRule="auto"/>
              <w:jc w:val="center"/>
              <w:rPr>
                <w:rFonts w:eastAsia="Times New Roman"/>
                <w:b/>
                <w:bCs/>
                <w:sz w:val="20"/>
                <w:szCs w:val="20"/>
                <w:lang w:eastAsia="lv-LV"/>
              </w:rPr>
            </w:pPr>
            <w:r w:rsidRPr="006273F0">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6273F0"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6273F0" w:rsidRDefault="0054431E" w:rsidP="0054431E">
            <w:pPr>
              <w:spacing w:line="240" w:lineRule="auto"/>
              <w:jc w:val="both"/>
              <w:rPr>
                <w:rFonts w:eastAsia="Times New Roman"/>
                <w:sz w:val="20"/>
                <w:szCs w:val="20"/>
                <w:lang w:eastAsia="lv-LV"/>
              </w:rPr>
            </w:pPr>
            <w:r w:rsidRPr="006273F0">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0E146E" w:rsidRDefault="0054431E" w:rsidP="0054431E">
            <w:pPr>
              <w:spacing w:line="240" w:lineRule="auto"/>
              <w:jc w:val="both"/>
              <w:rPr>
                <w:rFonts w:eastAsia="Times New Roman"/>
                <w:b/>
                <w:bCs/>
                <w:sz w:val="20"/>
                <w:szCs w:val="20"/>
                <w:lang w:eastAsia="lv-LV"/>
              </w:rPr>
            </w:pPr>
            <w:r w:rsidRPr="000E146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11EC5D89" w:rsidR="0054431E" w:rsidRPr="000E146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33D51DFE" w:rsidR="0054431E" w:rsidRPr="000E146E" w:rsidRDefault="000E146E" w:rsidP="0054431E">
            <w:pPr>
              <w:spacing w:line="240" w:lineRule="auto"/>
              <w:jc w:val="center"/>
              <w:rPr>
                <w:rFonts w:eastAsia="Times New Roman"/>
                <w:b/>
                <w:bCs/>
                <w:sz w:val="20"/>
                <w:szCs w:val="20"/>
                <w:lang w:eastAsia="lv-LV"/>
              </w:rPr>
            </w:pPr>
            <w:r w:rsidRPr="000E146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498EB168" w14:textId="7EABB451" w:rsidR="0065061D" w:rsidRDefault="0065061D" w:rsidP="00850F51">
            <w:pPr>
              <w:spacing w:line="240" w:lineRule="auto"/>
              <w:jc w:val="both"/>
              <w:rPr>
                <w:rFonts w:eastAsia="Times New Roman"/>
                <w:sz w:val="20"/>
                <w:szCs w:val="20"/>
                <w:lang w:eastAsia="lv-LV"/>
              </w:rPr>
            </w:pPr>
            <w:r w:rsidRPr="00B805D1">
              <w:rPr>
                <w:rFonts w:eastAsia="Times New Roman"/>
                <w:sz w:val="20"/>
                <w:szCs w:val="20"/>
                <w:lang w:eastAsia="lv-LV"/>
              </w:rPr>
              <w:t>Pasākum</w:t>
            </w:r>
            <w:r w:rsidR="003A7DF5">
              <w:rPr>
                <w:rFonts w:eastAsia="Times New Roman"/>
                <w:sz w:val="20"/>
                <w:szCs w:val="20"/>
                <w:lang w:eastAsia="lv-LV"/>
              </w:rPr>
              <w:t>s neradīs būtisku kaitējumu ūdens un jūras resursu izmantošanai un aizsardzībai</w:t>
            </w:r>
            <w:r w:rsidR="0003287A">
              <w:rPr>
                <w:rFonts w:eastAsia="Times New Roman"/>
                <w:sz w:val="20"/>
                <w:szCs w:val="20"/>
                <w:lang w:eastAsia="lv-LV"/>
              </w:rPr>
              <w:t xml:space="preserve">, nekaitēs ūdensobjektu labam stāvoklim vai to labam ekoloģiskajam potenciālam, ieskaitot virszemes ūdeņus un gruntsūdeņus, kā arī neradīs kaitējumu </w:t>
            </w:r>
            <w:r w:rsidR="00E73FA4">
              <w:rPr>
                <w:rFonts w:eastAsia="Times New Roman"/>
                <w:sz w:val="20"/>
                <w:szCs w:val="20"/>
                <w:lang w:eastAsia="lv-LV"/>
              </w:rPr>
              <w:t>jūras ūdeņu labam vides stāvoklim.</w:t>
            </w:r>
          </w:p>
          <w:p w14:paraId="574C9E8D" w14:textId="77777777" w:rsidR="0065061D" w:rsidRDefault="0065061D" w:rsidP="00850F51">
            <w:pPr>
              <w:spacing w:line="240" w:lineRule="auto"/>
              <w:jc w:val="both"/>
              <w:rPr>
                <w:rFonts w:eastAsia="Times New Roman"/>
                <w:sz w:val="20"/>
                <w:szCs w:val="20"/>
                <w:lang w:eastAsia="lv-LV"/>
              </w:rPr>
            </w:pPr>
          </w:p>
          <w:p w14:paraId="26F6912C" w14:textId="6DD3921C" w:rsidR="0054431E" w:rsidRPr="000E146E" w:rsidRDefault="0054431E" w:rsidP="00325E5A">
            <w:pPr>
              <w:spacing w:line="240" w:lineRule="auto"/>
              <w:jc w:val="both"/>
              <w:rPr>
                <w:rFonts w:eastAsia="Times New Roman"/>
                <w:sz w:val="20"/>
                <w:szCs w:val="20"/>
                <w:lang w:eastAsia="lv-LV"/>
              </w:rPr>
            </w:pP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2350D8" w:rsidRDefault="0054431E" w:rsidP="0054431E">
            <w:pPr>
              <w:spacing w:line="240" w:lineRule="auto"/>
              <w:jc w:val="both"/>
              <w:rPr>
                <w:rFonts w:eastAsia="Times New Roman"/>
                <w:b/>
                <w:bCs/>
                <w:sz w:val="20"/>
                <w:szCs w:val="20"/>
                <w:highlight w:val="green"/>
                <w:lang w:eastAsia="lv-LV"/>
              </w:rPr>
            </w:pPr>
            <w:r w:rsidRPr="00FF1990">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30394AA5" w:rsidR="0054431E" w:rsidRPr="002350D8" w:rsidRDefault="00D42C36" w:rsidP="0054431E">
            <w:pPr>
              <w:spacing w:line="240" w:lineRule="auto"/>
              <w:jc w:val="center"/>
              <w:rPr>
                <w:rFonts w:eastAsia="Times New Roman"/>
                <w:b/>
                <w:bCs/>
                <w:sz w:val="20"/>
                <w:szCs w:val="20"/>
                <w:highlight w:val="green"/>
                <w:lang w:eastAsia="lv-LV"/>
              </w:rPr>
            </w:pPr>
            <w:r w:rsidRPr="004B0D55">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2E486A66" w:rsidR="0054431E" w:rsidRPr="00AA6D58" w:rsidRDefault="0054431E" w:rsidP="0054431E">
            <w:pPr>
              <w:spacing w:line="240" w:lineRule="auto"/>
              <w:jc w:val="center"/>
              <w:rPr>
                <w:rFonts w:eastAsia="Times New Roman"/>
                <w:b/>
                <w:bCs/>
                <w:sz w:val="20"/>
                <w:szCs w:val="20"/>
                <w:highlight w:val="green"/>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8D31E8F" w14:textId="77777777" w:rsidR="004B0D55" w:rsidRDefault="004B0D55" w:rsidP="004B0D55">
            <w:pPr>
              <w:spacing w:line="240" w:lineRule="auto"/>
              <w:jc w:val="both"/>
              <w:rPr>
                <w:rFonts w:eastAsia="Times New Roman"/>
                <w:sz w:val="20"/>
                <w:szCs w:val="20"/>
                <w:lang w:eastAsia="lv-LV"/>
              </w:rPr>
            </w:pPr>
          </w:p>
          <w:p w14:paraId="17673B38" w14:textId="6B1FAA3F" w:rsidR="00BD3E22" w:rsidRPr="004B0D55" w:rsidRDefault="004B0D55" w:rsidP="004B0D55">
            <w:pPr>
              <w:spacing w:line="240" w:lineRule="auto"/>
              <w:jc w:val="both"/>
              <w:rPr>
                <w:rFonts w:eastAsiaTheme="minorEastAsia"/>
                <w:sz w:val="20"/>
                <w:szCs w:val="20"/>
                <w:highlight w:val="green"/>
                <w:lang w:eastAsia="lv-LV"/>
              </w:rPr>
            </w:pPr>
            <w:r w:rsidRPr="00E87BAD">
              <w:rPr>
                <w:rFonts w:eastAsia="Times New Roman"/>
                <w:sz w:val="20"/>
                <w:szCs w:val="20"/>
                <w:lang w:eastAsia="lv-LV"/>
              </w:rPr>
              <w:t>Skat. novērtējuma 2.daļu.</w:t>
            </w:r>
          </w:p>
        </w:tc>
      </w:tr>
      <w:tr w:rsidR="00721952"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721952" w:rsidRPr="002350D8" w:rsidRDefault="00721952" w:rsidP="00721952">
            <w:pPr>
              <w:spacing w:line="240" w:lineRule="auto"/>
              <w:jc w:val="both"/>
              <w:rPr>
                <w:rFonts w:eastAsia="Times New Roman"/>
                <w:b/>
                <w:bCs/>
                <w:sz w:val="20"/>
                <w:szCs w:val="20"/>
                <w:highlight w:val="green"/>
                <w:lang w:eastAsia="lv-LV"/>
              </w:rPr>
            </w:pPr>
            <w:r w:rsidRPr="00721952">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20F1746F" w:rsidR="00721952" w:rsidRPr="002350D8" w:rsidRDefault="00D42C36" w:rsidP="00721952">
            <w:pPr>
              <w:spacing w:line="240" w:lineRule="auto"/>
              <w:jc w:val="center"/>
              <w:rPr>
                <w:rFonts w:eastAsia="Times New Roman"/>
                <w:b/>
                <w:bCs/>
                <w:sz w:val="20"/>
                <w:szCs w:val="20"/>
                <w:highlight w:val="green"/>
                <w:lang w:eastAsia="lv-LV"/>
              </w:rPr>
            </w:pPr>
            <w:r w:rsidRPr="004B0D55">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6A0C8DA7" w:rsidR="00721952" w:rsidRPr="002350D8" w:rsidRDefault="00721952" w:rsidP="00721952">
            <w:pPr>
              <w:spacing w:line="240" w:lineRule="auto"/>
              <w:jc w:val="center"/>
              <w:rPr>
                <w:rFonts w:eastAsia="Times New Roman"/>
                <w:b/>
                <w:bCs/>
                <w:sz w:val="20"/>
                <w:szCs w:val="20"/>
                <w:highlight w:val="green"/>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6E528402" w14:textId="77777777" w:rsidR="00E34653" w:rsidRDefault="00E34653" w:rsidP="00721952">
            <w:pPr>
              <w:spacing w:line="240" w:lineRule="auto"/>
              <w:jc w:val="both"/>
              <w:rPr>
                <w:rFonts w:eastAsia="Times New Roman"/>
                <w:sz w:val="20"/>
                <w:szCs w:val="20"/>
                <w:highlight w:val="green"/>
                <w:lang w:eastAsia="lv-LV"/>
              </w:rPr>
            </w:pPr>
          </w:p>
          <w:p w14:paraId="43078507" w14:textId="514ED821" w:rsidR="00721952" w:rsidRPr="00D42C36" w:rsidRDefault="00D42C36" w:rsidP="00D42C36">
            <w:pPr>
              <w:spacing w:line="240" w:lineRule="auto"/>
              <w:jc w:val="both"/>
              <w:rPr>
                <w:rFonts w:eastAsia="Times New Roman"/>
                <w:sz w:val="20"/>
                <w:szCs w:val="20"/>
                <w:lang w:eastAsia="lv-LV"/>
              </w:rPr>
            </w:pPr>
            <w:r>
              <w:rPr>
                <w:rFonts w:eastAsia="Times New Roman"/>
                <w:sz w:val="20"/>
                <w:szCs w:val="20"/>
                <w:lang w:eastAsia="lv-LV"/>
              </w:rPr>
              <w:t>Skat. no</w:t>
            </w:r>
            <w:r w:rsidR="00AB375B">
              <w:rPr>
                <w:rFonts w:eastAsia="Times New Roman"/>
                <w:sz w:val="20"/>
                <w:szCs w:val="20"/>
                <w:lang w:eastAsia="lv-LV"/>
              </w:rPr>
              <w:t>vērtējuma 2.daļu.</w:t>
            </w:r>
          </w:p>
        </w:tc>
      </w:tr>
      <w:tr w:rsidR="00721952"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721952" w:rsidRPr="0054431E" w:rsidRDefault="00721952" w:rsidP="00721952">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427AA236" w:rsidR="00721952" w:rsidRPr="0054431E" w:rsidRDefault="00721952" w:rsidP="00721952">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2C9DF2DC" w:rsidR="00721952" w:rsidRPr="0054431E" w:rsidRDefault="00721952" w:rsidP="0072195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7A434508" w14:textId="77777777" w:rsidR="00721952" w:rsidRPr="002350D8" w:rsidRDefault="00721952" w:rsidP="00721952">
            <w:pPr>
              <w:spacing w:line="240" w:lineRule="auto"/>
              <w:jc w:val="both"/>
              <w:rPr>
                <w:rFonts w:eastAsia="Times New Roman"/>
                <w:sz w:val="20"/>
                <w:szCs w:val="20"/>
                <w:lang w:eastAsia="lv-LV"/>
              </w:rPr>
            </w:pPr>
            <w:r w:rsidRPr="002350D8">
              <w:rPr>
                <w:sz w:val="20"/>
                <w:szCs w:val="20"/>
              </w:rPr>
              <w:t>Pasākuma paredzamā ietekme uz</w:t>
            </w:r>
            <w:r w:rsidRPr="002350D8">
              <w:rPr>
                <w:rFonts w:eastAsia="Times New Roman"/>
                <w:sz w:val="20"/>
                <w:szCs w:val="20"/>
                <w:lang w:eastAsia="lv-LV"/>
              </w:rPr>
              <w:t xml:space="preserve"> bioloģiskās daudzveidības un ekosistēmu aizsardzību ir nebūtiska un aktivitātes nepieprasa padziļinātu pasākuma novērtējumu no NBK viedokļa. Plānotās investīcijas neparedz tiešu ietekmi uz ES nozīmes sugām un biotopiem un to aizsardzības stāvokli.</w:t>
            </w:r>
          </w:p>
          <w:p w14:paraId="1BEC8A83" w14:textId="0831D19E" w:rsidR="00721952" w:rsidRPr="0054431E" w:rsidRDefault="00721952" w:rsidP="00721952">
            <w:pPr>
              <w:spacing w:line="240" w:lineRule="auto"/>
              <w:jc w:val="both"/>
              <w:rPr>
                <w:rFonts w:eastAsia="Times New Roman"/>
                <w:sz w:val="20"/>
                <w:szCs w:val="20"/>
                <w:lang w:eastAsia="lv-LV"/>
              </w:rPr>
            </w:pPr>
          </w:p>
        </w:tc>
      </w:tr>
      <w:tr w:rsidR="00721952"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721952" w:rsidRDefault="00721952" w:rsidP="00721952">
            <w:pPr>
              <w:spacing w:line="240" w:lineRule="auto"/>
              <w:rPr>
                <w:rFonts w:eastAsia="Times New Roman"/>
                <w:b/>
                <w:bCs/>
                <w:sz w:val="20"/>
                <w:szCs w:val="20"/>
                <w:lang w:eastAsia="lv-LV"/>
              </w:rPr>
            </w:pPr>
          </w:p>
          <w:p w14:paraId="7BCB92D8" w14:textId="4BCD5D0F" w:rsidR="00721952" w:rsidRDefault="00721952" w:rsidP="00721952">
            <w:pPr>
              <w:spacing w:line="240" w:lineRule="auto"/>
              <w:rPr>
                <w:rFonts w:eastAsia="Times New Roman"/>
                <w:b/>
                <w:bCs/>
                <w:sz w:val="20"/>
                <w:szCs w:val="20"/>
                <w:lang w:eastAsia="lv-LV"/>
              </w:rPr>
            </w:pPr>
          </w:p>
          <w:p w14:paraId="2077D434" w14:textId="77777777" w:rsidR="00721952" w:rsidRPr="0054431E" w:rsidRDefault="00721952" w:rsidP="00721952">
            <w:pPr>
              <w:spacing w:line="240" w:lineRule="auto"/>
              <w:rPr>
                <w:rFonts w:eastAsia="Times New Roman"/>
                <w:b/>
                <w:bCs/>
                <w:sz w:val="20"/>
                <w:szCs w:val="20"/>
                <w:lang w:eastAsia="lv-LV"/>
              </w:rPr>
            </w:pPr>
          </w:p>
          <w:p w14:paraId="35EEBB78" w14:textId="77777777" w:rsidR="00721952" w:rsidRPr="0054431E" w:rsidRDefault="00721952" w:rsidP="00721952">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721952" w:rsidRPr="0054431E" w:rsidRDefault="00721952" w:rsidP="00721952">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721952" w:rsidRPr="0054431E" w:rsidRDefault="00721952" w:rsidP="00721952">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721952" w:rsidRPr="0054431E" w:rsidRDefault="00721952" w:rsidP="00721952">
            <w:pPr>
              <w:spacing w:line="240" w:lineRule="auto"/>
              <w:rPr>
                <w:rFonts w:eastAsia="Times New Roman"/>
                <w:sz w:val="20"/>
                <w:szCs w:val="20"/>
                <w:lang w:eastAsia="lv-LV"/>
              </w:rPr>
            </w:pPr>
          </w:p>
        </w:tc>
      </w:tr>
      <w:tr w:rsidR="00721952"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721952" w:rsidRPr="0054431E" w:rsidRDefault="00721952" w:rsidP="00721952">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721952" w:rsidRPr="0054431E" w:rsidRDefault="00721952" w:rsidP="00721952">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721952" w:rsidRPr="0054431E" w:rsidRDefault="00721952" w:rsidP="00721952">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izvērtējums </w:t>
            </w:r>
          </w:p>
        </w:tc>
      </w:tr>
      <w:tr w:rsidR="00721952"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721952" w:rsidRPr="002350D8" w:rsidRDefault="00721952" w:rsidP="00721952">
            <w:pPr>
              <w:spacing w:line="240" w:lineRule="auto"/>
              <w:rPr>
                <w:sz w:val="20"/>
                <w:szCs w:val="20"/>
                <w:highlight w:val="green"/>
              </w:rPr>
            </w:pPr>
            <w:r w:rsidRPr="00E87BAD">
              <w:rPr>
                <w:rFonts w:eastAsia="Times New Roman"/>
                <w:b/>
                <w:bCs/>
                <w:sz w:val="20"/>
                <w:szCs w:val="20"/>
                <w:lang w:eastAsia="lv-LV"/>
              </w:rPr>
              <w:t xml:space="preserve">Klimata pārmaiņu mazināšana. </w:t>
            </w:r>
            <w:r w:rsidRPr="00E87BAD">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2DD45A2D" w:rsidR="00721952" w:rsidRPr="002350D8" w:rsidRDefault="00721952" w:rsidP="00721952">
            <w:pPr>
              <w:spacing w:line="240" w:lineRule="auto"/>
              <w:jc w:val="center"/>
              <w:rPr>
                <w:rFonts w:eastAsia="Times New Roman"/>
                <w:b/>
                <w:bCs/>
                <w:sz w:val="20"/>
                <w:szCs w:val="20"/>
                <w:highlight w:val="green"/>
                <w:lang w:eastAsia="lv-LV"/>
              </w:rPr>
            </w:pPr>
            <w:r w:rsidRPr="00F960F9">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64717A" w14:textId="77777777" w:rsidR="00721952" w:rsidRPr="002350D8" w:rsidDel="00D20447" w:rsidRDefault="00721952" w:rsidP="00721952">
            <w:pPr>
              <w:spacing w:line="240" w:lineRule="auto"/>
              <w:rPr>
                <w:rFonts w:eastAsia="Times New Roman"/>
                <w:sz w:val="20"/>
                <w:szCs w:val="20"/>
                <w:highlight w:val="green"/>
                <w:lang w:eastAsia="lv-LV"/>
              </w:rPr>
            </w:pPr>
            <w:r w:rsidRPr="002350D8" w:rsidDel="00D20447">
              <w:rPr>
                <w:rFonts w:eastAsia="Times New Roman"/>
                <w:sz w:val="20"/>
                <w:szCs w:val="20"/>
                <w:highlight w:val="green"/>
                <w:lang w:eastAsia="lv-LV"/>
              </w:rPr>
              <w:t xml:space="preserve"> </w:t>
            </w:r>
          </w:p>
          <w:p w14:paraId="463F0DCD" w14:textId="77777777" w:rsidR="00721952" w:rsidRPr="00675F10" w:rsidRDefault="00721952" w:rsidP="00721952">
            <w:pPr>
              <w:spacing w:line="259" w:lineRule="auto"/>
              <w:rPr>
                <w:sz w:val="20"/>
                <w:szCs w:val="20"/>
              </w:rPr>
            </w:pPr>
            <w:r w:rsidRPr="00675F10">
              <w:rPr>
                <w:b/>
                <w:bCs/>
                <w:sz w:val="20"/>
                <w:szCs w:val="20"/>
              </w:rPr>
              <w:t>Ietekme uz SEG emisijām</w:t>
            </w:r>
            <w:r w:rsidRPr="00675F10">
              <w:rPr>
                <w:sz w:val="20"/>
                <w:szCs w:val="20"/>
              </w:rPr>
              <w:t xml:space="preserve"> </w:t>
            </w:r>
          </w:p>
          <w:p w14:paraId="603E5B2B" w14:textId="77777777" w:rsidR="00521BDA" w:rsidRDefault="00521BDA" w:rsidP="00521BDA">
            <w:pPr>
              <w:spacing w:line="240" w:lineRule="auto"/>
              <w:contextualSpacing/>
              <w:jc w:val="both"/>
              <w:rPr>
                <w:sz w:val="20"/>
                <w:szCs w:val="20"/>
              </w:rPr>
            </w:pPr>
          </w:p>
          <w:p w14:paraId="6B86D019" w14:textId="11C8186F" w:rsidR="00A43F46" w:rsidRPr="0022146A" w:rsidRDefault="009B5CD1" w:rsidP="00521BDA">
            <w:pPr>
              <w:spacing w:line="240" w:lineRule="auto"/>
              <w:contextualSpacing/>
              <w:jc w:val="both"/>
              <w:rPr>
                <w:rFonts w:eastAsia="Calibri"/>
                <w:sz w:val="20"/>
                <w:szCs w:val="20"/>
              </w:rPr>
            </w:pPr>
            <w:r w:rsidRPr="0022146A">
              <w:rPr>
                <w:sz w:val="20"/>
                <w:szCs w:val="20"/>
              </w:rPr>
              <w:t xml:space="preserve">Izveidojot </w:t>
            </w:r>
            <w:proofErr w:type="spellStart"/>
            <w:r w:rsidRPr="0022146A">
              <w:rPr>
                <w:sz w:val="20"/>
                <w:szCs w:val="20"/>
              </w:rPr>
              <w:t>intermodālo</w:t>
            </w:r>
            <w:r w:rsidR="001F26F5" w:rsidRPr="0022146A">
              <w:rPr>
                <w:sz w:val="20"/>
                <w:szCs w:val="20"/>
              </w:rPr>
              <w:t>s</w:t>
            </w:r>
            <w:proofErr w:type="spellEnd"/>
            <w:r w:rsidR="001F26F5" w:rsidRPr="0022146A">
              <w:rPr>
                <w:sz w:val="20"/>
                <w:szCs w:val="20"/>
              </w:rPr>
              <w:t xml:space="preserve"> </w:t>
            </w:r>
            <w:r w:rsidR="00C84D72">
              <w:rPr>
                <w:sz w:val="20"/>
                <w:szCs w:val="20"/>
              </w:rPr>
              <w:t>termināļus</w:t>
            </w:r>
            <w:r w:rsidR="001F26F5" w:rsidRPr="0022146A">
              <w:rPr>
                <w:sz w:val="20"/>
                <w:szCs w:val="20"/>
              </w:rPr>
              <w:t xml:space="preserve">, </w:t>
            </w:r>
            <w:r w:rsidR="00896157" w:rsidRPr="0022146A">
              <w:rPr>
                <w:sz w:val="20"/>
                <w:szCs w:val="20"/>
              </w:rPr>
              <w:t>tiktu izveidota atbilstoša infrastruktūra kravas auto apkalpošanai, kravu konsolidācijai un kravu pārvadājumiem ar dzelzceļu uz Latvijas lielajām ostām. Tas ļautu samazināt kravas auto nobrauktos kilometrus publiskajā ceļu tīklā, kā arī nodrošinot dabai draudzīgāku kravu pārvadājumus izmantojot dzelzceļu</w:t>
            </w:r>
            <w:r w:rsidR="00D82160" w:rsidRPr="0022146A">
              <w:rPr>
                <w:sz w:val="20"/>
                <w:szCs w:val="20"/>
              </w:rPr>
              <w:t xml:space="preserve">, tādējādi </w:t>
            </w:r>
            <w:r w:rsidR="00896157" w:rsidRPr="0022146A">
              <w:rPr>
                <w:sz w:val="20"/>
                <w:szCs w:val="20"/>
              </w:rPr>
              <w:t>atslogo</w:t>
            </w:r>
            <w:r w:rsidR="00D82160" w:rsidRPr="0022146A">
              <w:rPr>
                <w:sz w:val="20"/>
                <w:szCs w:val="20"/>
              </w:rPr>
              <w:t>jot</w:t>
            </w:r>
            <w:r w:rsidR="00896157" w:rsidRPr="0022146A">
              <w:rPr>
                <w:sz w:val="20"/>
                <w:szCs w:val="20"/>
              </w:rPr>
              <w:t xml:space="preserve"> kravas auto plūsmu ostu pilsētās un valsts nozīmes ceļos.</w:t>
            </w:r>
            <w:r w:rsidR="00D82160" w:rsidRPr="0022146A">
              <w:rPr>
                <w:sz w:val="20"/>
                <w:szCs w:val="20"/>
              </w:rPr>
              <w:t xml:space="preserve"> </w:t>
            </w:r>
            <w:r w:rsidR="00896157" w:rsidRPr="0022146A">
              <w:rPr>
                <w:sz w:val="20"/>
                <w:szCs w:val="20"/>
              </w:rPr>
              <w:t>Tiek paredzēts, ka pirmajos trijos gados pēc projekt</w:t>
            </w:r>
            <w:r w:rsidR="00524055">
              <w:rPr>
                <w:sz w:val="20"/>
                <w:szCs w:val="20"/>
              </w:rPr>
              <w:t>u</w:t>
            </w:r>
            <w:r w:rsidR="00896157" w:rsidRPr="0022146A">
              <w:rPr>
                <w:sz w:val="20"/>
                <w:szCs w:val="20"/>
              </w:rPr>
              <w:t xml:space="preserve"> realizācijas vismaz 30%</w:t>
            </w:r>
            <w:r w:rsidR="00CE1649">
              <w:rPr>
                <w:sz w:val="20"/>
                <w:szCs w:val="20"/>
              </w:rPr>
              <w:t xml:space="preserve"> no </w:t>
            </w:r>
            <w:r w:rsidR="00B5139F">
              <w:rPr>
                <w:sz w:val="20"/>
                <w:szCs w:val="20"/>
              </w:rPr>
              <w:t xml:space="preserve">autopārvadājumu </w:t>
            </w:r>
            <w:r w:rsidR="002B1DC0">
              <w:rPr>
                <w:sz w:val="20"/>
                <w:szCs w:val="20"/>
              </w:rPr>
              <w:t>kravu plūsmas Rīgas ost</w:t>
            </w:r>
            <w:r w:rsidR="00B5139F">
              <w:rPr>
                <w:sz w:val="20"/>
                <w:szCs w:val="20"/>
              </w:rPr>
              <w:t>as virzienā</w:t>
            </w:r>
            <w:r w:rsidR="00896157" w:rsidRPr="0022146A">
              <w:rPr>
                <w:sz w:val="20"/>
                <w:szCs w:val="20"/>
              </w:rPr>
              <w:t xml:space="preserve"> </w:t>
            </w:r>
            <w:r w:rsidR="00D82160" w:rsidRPr="0022146A">
              <w:rPr>
                <w:sz w:val="20"/>
                <w:szCs w:val="20"/>
              </w:rPr>
              <w:t xml:space="preserve">(vismaz 4 miljoni tonnu gadā) </w:t>
            </w:r>
            <w:r w:rsidR="00896157" w:rsidRPr="0022146A">
              <w:rPr>
                <w:sz w:val="20"/>
                <w:szCs w:val="20"/>
              </w:rPr>
              <w:t>tiktu pārvirzīt</w:t>
            </w:r>
            <w:r w:rsidR="00D91BFA">
              <w:rPr>
                <w:sz w:val="20"/>
                <w:szCs w:val="20"/>
              </w:rPr>
              <w:t>s</w:t>
            </w:r>
            <w:r w:rsidR="00896157" w:rsidRPr="0022146A">
              <w:rPr>
                <w:sz w:val="20"/>
                <w:szCs w:val="20"/>
              </w:rPr>
              <w:t xml:space="preserve"> uz dzelzceļa infrastruktūru</w:t>
            </w:r>
            <w:r w:rsidR="00626D58" w:rsidRPr="0022146A">
              <w:rPr>
                <w:sz w:val="20"/>
                <w:szCs w:val="20"/>
              </w:rPr>
              <w:t xml:space="preserve">, tādējādi pasākumam </w:t>
            </w:r>
            <w:r w:rsidR="00A43F46" w:rsidRPr="0022146A">
              <w:rPr>
                <w:rFonts w:eastAsiaTheme="minorEastAsia"/>
                <w:sz w:val="20"/>
                <w:szCs w:val="20"/>
              </w:rPr>
              <w:t>būs pozitīva ietekme uz SEG emisiju mazināšanu.</w:t>
            </w:r>
          </w:p>
          <w:p w14:paraId="720246B7" w14:textId="77777777" w:rsidR="00C26F1C" w:rsidRDefault="00C26F1C" w:rsidP="00721952">
            <w:pPr>
              <w:spacing w:line="240" w:lineRule="auto"/>
              <w:contextualSpacing/>
              <w:rPr>
                <w:rFonts w:eastAsia="Calibri"/>
                <w:sz w:val="20"/>
                <w:szCs w:val="20"/>
                <w:highlight w:val="green"/>
              </w:rPr>
            </w:pPr>
          </w:p>
          <w:p w14:paraId="527C9BFB" w14:textId="77777777" w:rsidR="00C26F1C" w:rsidRPr="004E1B1A" w:rsidRDefault="00C26F1C" w:rsidP="00C26F1C">
            <w:pPr>
              <w:spacing w:line="240" w:lineRule="auto"/>
              <w:jc w:val="both"/>
              <w:rPr>
                <w:rFonts w:eastAsia="Calibri"/>
                <w:b/>
                <w:bCs/>
                <w:sz w:val="20"/>
                <w:szCs w:val="20"/>
              </w:rPr>
            </w:pPr>
            <w:r w:rsidRPr="004E1B1A">
              <w:rPr>
                <w:rFonts w:eastAsia="Calibri"/>
                <w:b/>
                <w:bCs/>
                <w:sz w:val="20"/>
                <w:szCs w:val="20"/>
              </w:rPr>
              <w:t xml:space="preserve">Papildinoši pasākumi un investīcijas ar SEG emisiju samazinošu efektu </w:t>
            </w:r>
          </w:p>
          <w:p w14:paraId="1178DA42" w14:textId="37C644AB" w:rsidR="00C26F1C" w:rsidRPr="004E1B1A" w:rsidRDefault="00C26F1C" w:rsidP="00C26F1C">
            <w:pPr>
              <w:spacing w:line="240" w:lineRule="auto"/>
              <w:contextualSpacing/>
              <w:jc w:val="both"/>
              <w:rPr>
                <w:rFonts w:eastAsiaTheme="minorEastAsia"/>
                <w:sz w:val="20"/>
                <w:szCs w:val="20"/>
              </w:rPr>
            </w:pPr>
            <w:r w:rsidRPr="00483A8F">
              <w:rPr>
                <w:rFonts w:eastAsia="Calibri"/>
                <w:sz w:val="20"/>
                <w:szCs w:val="20"/>
              </w:rPr>
              <w:t xml:space="preserve">Investīcijas </w:t>
            </w:r>
            <w:r w:rsidRPr="00483A8F">
              <w:rPr>
                <w:rFonts w:eastAsia="Calibri"/>
                <w:sz w:val="20"/>
                <w:szCs w:val="20"/>
                <w:lang w:bidi="lv-LV"/>
              </w:rPr>
              <w:t xml:space="preserve">lielo ostu publiskās infrastruktūras attīstībā </w:t>
            </w:r>
            <w:r w:rsidRPr="00483A8F">
              <w:rPr>
                <w:rFonts w:eastAsia="Calibri"/>
                <w:sz w:val="20"/>
                <w:szCs w:val="20"/>
              </w:rPr>
              <w:t xml:space="preserve">plānotas sinerģijā ar citiem pasākumiem, kas atbalsta pāreju uz </w:t>
            </w:r>
            <w:proofErr w:type="spellStart"/>
            <w:r w:rsidRPr="00483A8F">
              <w:rPr>
                <w:rFonts w:eastAsia="Calibri"/>
                <w:sz w:val="20"/>
                <w:szCs w:val="20"/>
              </w:rPr>
              <w:t>mazemisiju</w:t>
            </w:r>
            <w:proofErr w:type="spellEnd"/>
            <w:r w:rsidRPr="00483A8F">
              <w:rPr>
                <w:rFonts w:eastAsia="Calibri"/>
                <w:sz w:val="20"/>
                <w:szCs w:val="20"/>
              </w:rPr>
              <w:t xml:space="preserve"> vai </w:t>
            </w:r>
            <w:proofErr w:type="spellStart"/>
            <w:r w:rsidRPr="00483A8F">
              <w:rPr>
                <w:rFonts w:eastAsia="Calibri"/>
                <w:sz w:val="20"/>
                <w:szCs w:val="20"/>
              </w:rPr>
              <w:t>bezemisiju</w:t>
            </w:r>
            <w:proofErr w:type="spellEnd"/>
            <w:r w:rsidRPr="00483A8F">
              <w:rPr>
                <w:rFonts w:eastAsia="Calibri"/>
                <w:sz w:val="20"/>
                <w:szCs w:val="20"/>
              </w:rPr>
              <w:t xml:space="preserve"> transportlīdzekļu veidiem, un investīcijām, kas stimulē sabiedriskā transporta izmantošanu saskaņā ar </w:t>
            </w:r>
            <w:r w:rsidR="00CC7248" w:rsidRPr="00521BDA">
              <w:rPr>
                <w:rFonts w:eastAsiaTheme="minorEastAsia"/>
                <w:sz w:val="20"/>
                <w:szCs w:val="20"/>
              </w:rPr>
              <w:t>Transporta attīstības pamatnostādnēs</w:t>
            </w:r>
            <w:r w:rsidRPr="00483A8F">
              <w:rPr>
                <w:rFonts w:eastAsia="Calibri"/>
                <w:sz w:val="20"/>
                <w:szCs w:val="20"/>
              </w:rPr>
              <w:t xml:space="preserve"> </w:t>
            </w:r>
            <w:r w:rsidR="00CC7248">
              <w:rPr>
                <w:rFonts w:eastAsia="Calibri"/>
                <w:sz w:val="20"/>
                <w:szCs w:val="20"/>
              </w:rPr>
              <w:t xml:space="preserve">2021.-2027.gadam </w:t>
            </w:r>
            <w:r w:rsidRPr="00483A8F">
              <w:rPr>
                <w:rFonts w:eastAsia="Calibri"/>
                <w:sz w:val="20"/>
                <w:szCs w:val="20"/>
              </w:rPr>
              <w:t xml:space="preserve">noteikto mērķi – integrēta transporta sistēma, kas nodrošina drošu, efektīvu, pieejamu, viedu un ilgtspējīgu mobilitāti, veicina valsts ekonomisko izaugsmi, reģionālo attīstību un nodrošina virzību uz </w:t>
            </w:r>
            <w:proofErr w:type="spellStart"/>
            <w:r w:rsidRPr="00483A8F">
              <w:rPr>
                <w:rFonts w:eastAsia="Calibri"/>
                <w:sz w:val="20"/>
                <w:szCs w:val="20"/>
              </w:rPr>
              <w:t>klimatneitrālu</w:t>
            </w:r>
            <w:proofErr w:type="spellEnd"/>
            <w:r w:rsidRPr="00483A8F">
              <w:rPr>
                <w:rFonts w:eastAsia="Calibri"/>
                <w:sz w:val="20"/>
                <w:szCs w:val="20"/>
              </w:rPr>
              <w:t xml:space="preserve"> ekonomiku.</w:t>
            </w:r>
          </w:p>
          <w:p w14:paraId="65499240" w14:textId="77777777" w:rsidR="00C26F1C" w:rsidRDefault="00C26F1C" w:rsidP="00721952">
            <w:pPr>
              <w:spacing w:line="240" w:lineRule="auto"/>
              <w:contextualSpacing/>
              <w:rPr>
                <w:rFonts w:eastAsia="Calibri"/>
                <w:sz w:val="20"/>
                <w:szCs w:val="20"/>
                <w:highlight w:val="green"/>
              </w:rPr>
            </w:pPr>
          </w:p>
          <w:p w14:paraId="66EB12C8" w14:textId="77777777" w:rsidR="00721952" w:rsidRPr="00521BDA" w:rsidRDefault="00721952" w:rsidP="00721952">
            <w:pPr>
              <w:suppressAutoHyphens/>
              <w:autoSpaceDN w:val="0"/>
              <w:spacing w:after="160" w:line="247" w:lineRule="auto"/>
              <w:textAlignment w:val="baseline"/>
              <w:rPr>
                <w:b/>
                <w:bCs/>
                <w:sz w:val="20"/>
                <w:szCs w:val="20"/>
              </w:rPr>
            </w:pPr>
            <w:r w:rsidRPr="004B2650">
              <w:rPr>
                <w:b/>
                <w:bCs/>
                <w:sz w:val="20"/>
                <w:szCs w:val="20"/>
              </w:rPr>
              <w:t xml:space="preserve">Sasaiste </w:t>
            </w:r>
            <w:r w:rsidRPr="00521BDA">
              <w:rPr>
                <w:b/>
                <w:bCs/>
                <w:sz w:val="20"/>
                <w:szCs w:val="20"/>
              </w:rPr>
              <w:t>ar mobilitātes un ilgtspējīga transporta attīstības mērķiem</w:t>
            </w:r>
          </w:p>
          <w:p w14:paraId="389006F2" w14:textId="7722E24B" w:rsidR="00521BDA" w:rsidRPr="00826E91" w:rsidRDefault="00721952" w:rsidP="00521BDA">
            <w:pPr>
              <w:pStyle w:val="ListParagraph"/>
              <w:numPr>
                <w:ilvl w:val="0"/>
                <w:numId w:val="22"/>
              </w:numPr>
              <w:spacing w:after="160" w:line="240" w:lineRule="auto"/>
              <w:jc w:val="both"/>
              <w:rPr>
                <w:rFonts w:ascii="Times New Roman" w:eastAsiaTheme="minorEastAsia" w:hAnsi="Times New Roman" w:cs="Times New Roman"/>
                <w:sz w:val="20"/>
                <w:szCs w:val="20"/>
                <w:lang w:val="lv-LV"/>
              </w:rPr>
            </w:pPr>
            <w:r w:rsidRPr="00826E91">
              <w:rPr>
                <w:rFonts w:ascii="Times New Roman" w:eastAsia="Calibri" w:hAnsi="Times New Roman" w:cs="Times New Roman"/>
                <w:sz w:val="20"/>
                <w:szCs w:val="20"/>
                <w:lang w:val="lv-LV"/>
              </w:rPr>
              <w:t>Investīcijas atbilst Latvijas Nacionāl</w:t>
            </w:r>
            <w:r w:rsidR="0049495C" w:rsidRPr="00826E91">
              <w:rPr>
                <w:rFonts w:ascii="Times New Roman" w:eastAsia="Calibri" w:hAnsi="Times New Roman" w:cs="Times New Roman"/>
                <w:sz w:val="20"/>
                <w:szCs w:val="20"/>
                <w:lang w:val="lv-LV"/>
              </w:rPr>
              <w:t>ā</w:t>
            </w:r>
            <w:r w:rsidRPr="00826E91">
              <w:rPr>
                <w:rFonts w:ascii="Times New Roman" w:eastAsia="Calibri" w:hAnsi="Times New Roman" w:cs="Times New Roman"/>
                <w:sz w:val="20"/>
                <w:szCs w:val="20"/>
                <w:lang w:val="lv-LV"/>
              </w:rPr>
              <w:t xml:space="preserve"> attīstības plān</w:t>
            </w:r>
            <w:r w:rsidR="0049495C" w:rsidRPr="00826E91">
              <w:rPr>
                <w:rFonts w:ascii="Times New Roman" w:eastAsia="Calibri" w:hAnsi="Times New Roman" w:cs="Times New Roman"/>
                <w:sz w:val="20"/>
                <w:szCs w:val="20"/>
                <w:lang w:val="lv-LV"/>
              </w:rPr>
              <w:t>a</w:t>
            </w:r>
            <w:r w:rsidRPr="00826E91">
              <w:rPr>
                <w:rFonts w:ascii="Times New Roman" w:eastAsia="Calibri" w:hAnsi="Times New Roman" w:cs="Times New Roman"/>
                <w:sz w:val="20"/>
                <w:szCs w:val="20"/>
                <w:lang w:val="lv-LV"/>
              </w:rPr>
              <w:t xml:space="preserve"> 2021. - 2027.gadam” rīcības virziena “Tehnoloģiskā vide un pakalpojumi” </w:t>
            </w:r>
            <w:r w:rsidR="00F0493F" w:rsidRPr="00826E91">
              <w:rPr>
                <w:rFonts w:ascii="Times New Roman" w:eastAsia="Calibri" w:hAnsi="Times New Roman" w:cs="Times New Roman"/>
                <w:sz w:val="20"/>
                <w:szCs w:val="20"/>
                <w:lang w:val="lv-LV"/>
              </w:rPr>
              <w:t xml:space="preserve">313.uzdevumam “Starptautiskās savienojamības uzlabošana, īstenojot Rail </w:t>
            </w:r>
            <w:proofErr w:type="spellStart"/>
            <w:r w:rsidR="00F0493F" w:rsidRPr="00826E91">
              <w:rPr>
                <w:rFonts w:ascii="Times New Roman" w:eastAsia="Calibri" w:hAnsi="Times New Roman" w:cs="Times New Roman"/>
                <w:sz w:val="20"/>
                <w:szCs w:val="20"/>
                <w:lang w:val="lv-LV"/>
              </w:rPr>
              <w:t>Baltica</w:t>
            </w:r>
            <w:proofErr w:type="spellEnd"/>
            <w:r w:rsidR="00F0493F" w:rsidRPr="00826E91">
              <w:rPr>
                <w:rFonts w:ascii="Times New Roman" w:eastAsia="Calibri" w:hAnsi="Times New Roman" w:cs="Times New Roman"/>
                <w:sz w:val="20"/>
                <w:szCs w:val="20"/>
                <w:lang w:val="lv-LV"/>
              </w:rPr>
              <w:t xml:space="preserve"> projektu, tālāk attīstot starptautisko lidostu “Rīga” un vienlaikus paaugstinot tranzīta pakalpojumu konkurētspēju un jaunu </w:t>
            </w:r>
            <w:r w:rsidR="00F0493F" w:rsidRPr="00826E91">
              <w:rPr>
                <w:rFonts w:ascii="Times New Roman" w:eastAsia="Calibri" w:hAnsi="Times New Roman" w:cs="Times New Roman"/>
                <w:sz w:val="20"/>
                <w:szCs w:val="20"/>
                <w:lang w:val="lv-LV"/>
              </w:rPr>
              <w:lastRenderedPageBreak/>
              <w:t>tirgu apguvi, veidojot Rīgu par nozīmīgu un modernu multimodālu transporta mezglu, tai skaitā uzlabojot infrastruktūru, tādējādi palielinot Eiropas vienotā transporta tīkla produktivitāti un sekmējot vides mērķu ievērošanu”</w:t>
            </w:r>
            <w:r w:rsidR="00521BDA" w:rsidRPr="00826E91">
              <w:rPr>
                <w:rFonts w:ascii="Times New Roman" w:eastAsia="Calibri" w:hAnsi="Times New Roman" w:cs="Times New Roman"/>
                <w:sz w:val="20"/>
                <w:szCs w:val="20"/>
                <w:lang w:val="lv-LV"/>
              </w:rPr>
              <w:t>;</w:t>
            </w:r>
          </w:p>
          <w:p w14:paraId="4E13013D" w14:textId="07B9CE05" w:rsidR="00E1446D" w:rsidRPr="00826E91" w:rsidRDefault="00721952" w:rsidP="00BE50F0">
            <w:pPr>
              <w:pStyle w:val="ListParagraph"/>
              <w:numPr>
                <w:ilvl w:val="0"/>
                <w:numId w:val="22"/>
              </w:numPr>
              <w:spacing w:after="160" w:line="240" w:lineRule="auto"/>
              <w:jc w:val="both"/>
              <w:rPr>
                <w:rFonts w:ascii="Times New Roman" w:eastAsiaTheme="minorEastAsia" w:hAnsi="Times New Roman" w:cs="Times New Roman"/>
                <w:sz w:val="20"/>
                <w:szCs w:val="20"/>
                <w:lang w:val="lv-LV"/>
              </w:rPr>
            </w:pPr>
            <w:r w:rsidRPr="00826E91">
              <w:rPr>
                <w:rFonts w:ascii="Times New Roman" w:eastAsiaTheme="minorEastAsia" w:hAnsi="Times New Roman" w:cs="Times New Roman"/>
                <w:sz w:val="20"/>
                <w:szCs w:val="20"/>
                <w:lang w:val="lv-LV"/>
              </w:rPr>
              <w:t>Tāpat investīcijas atbilst Transporta attīstības pamatnostādnēs 2021.</w:t>
            </w:r>
            <w:r w:rsidR="00BE50F0" w:rsidRPr="00826E91">
              <w:rPr>
                <w:rFonts w:ascii="Times New Roman" w:eastAsiaTheme="minorEastAsia" w:hAnsi="Times New Roman" w:cs="Times New Roman"/>
                <w:sz w:val="20"/>
                <w:szCs w:val="20"/>
                <w:lang w:val="lv-LV"/>
              </w:rPr>
              <w:t>-</w:t>
            </w:r>
            <w:r w:rsidRPr="00826E91">
              <w:rPr>
                <w:rFonts w:ascii="Times New Roman" w:eastAsiaTheme="minorEastAsia" w:hAnsi="Times New Roman" w:cs="Times New Roman"/>
                <w:sz w:val="20"/>
                <w:szCs w:val="20"/>
                <w:lang w:val="lv-LV"/>
              </w:rPr>
              <w:t>2027.gadam</w:t>
            </w:r>
            <w:r w:rsidR="00F367B6" w:rsidRPr="00826E91">
              <w:rPr>
                <w:rFonts w:ascii="Times New Roman" w:eastAsiaTheme="minorEastAsia" w:hAnsi="Times New Roman" w:cs="Times New Roman"/>
                <w:sz w:val="20"/>
                <w:szCs w:val="20"/>
                <w:lang w:val="lv-LV"/>
              </w:rPr>
              <w:t xml:space="preserve"> noteiktajam</w:t>
            </w:r>
            <w:r w:rsidR="00492016" w:rsidRPr="00826E91">
              <w:rPr>
                <w:rFonts w:ascii="Times New Roman" w:eastAsiaTheme="minorEastAsia" w:hAnsi="Times New Roman" w:cs="Times New Roman"/>
                <w:sz w:val="20"/>
                <w:szCs w:val="20"/>
                <w:lang w:val="lv-LV"/>
              </w:rPr>
              <w:t xml:space="preserve"> </w:t>
            </w:r>
            <w:r w:rsidR="00D771FE" w:rsidRPr="00826E91">
              <w:rPr>
                <w:rFonts w:ascii="Times New Roman" w:eastAsiaTheme="minorEastAsia" w:hAnsi="Times New Roman" w:cs="Times New Roman"/>
                <w:sz w:val="20"/>
                <w:szCs w:val="20"/>
                <w:lang w:val="lv-LV"/>
              </w:rPr>
              <w:t>2</w:t>
            </w:r>
            <w:r w:rsidRPr="00826E91">
              <w:rPr>
                <w:rFonts w:ascii="Times New Roman" w:eastAsiaTheme="minorEastAsia" w:hAnsi="Times New Roman" w:cs="Times New Roman"/>
                <w:sz w:val="20"/>
                <w:szCs w:val="20"/>
                <w:lang w:val="lv-LV"/>
              </w:rPr>
              <w:t>. rīcības virziena “</w:t>
            </w:r>
            <w:r w:rsidR="006956B6" w:rsidRPr="00826E91">
              <w:rPr>
                <w:rFonts w:ascii="Times New Roman" w:eastAsiaTheme="minorEastAsia" w:hAnsi="Times New Roman" w:cs="Times New Roman"/>
                <w:sz w:val="20"/>
                <w:szCs w:val="20"/>
                <w:lang w:val="lv-LV"/>
              </w:rPr>
              <w:t>Starptautiskās savienojamības uzlabošana” 2.1.2.</w:t>
            </w:r>
            <w:r w:rsidRPr="00826E91">
              <w:rPr>
                <w:rFonts w:ascii="Times New Roman" w:eastAsiaTheme="minorEastAsia" w:hAnsi="Times New Roman" w:cs="Times New Roman"/>
                <w:sz w:val="20"/>
                <w:szCs w:val="20"/>
                <w:lang w:val="lv-LV"/>
              </w:rPr>
              <w:t xml:space="preserve"> pasākum</w:t>
            </w:r>
            <w:r w:rsidR="006956B6" w:rsidRPr="00826E91">
              <w:rPr>
                <w:rFonts w:ascii="Times New Roman" w:eastAsiaTheme="minorEastAsia" w:hAnsi="Times New Roman" w:cs="Times New Roman"/>
                <w:sz w:val="20"/>
                <w:szCs w:val="20"/>
                <w:lang w:val="lv-LV"/>
              </w:rPr>
              <w:t>am</w:t>
            </w:r>
            <w:r w:rsidRPr="00826E91">
              <w:rPr>
                <w:rFonts w:ascii="Times New Roman" w:eastAsiaTheme="minorEastAsia" w:hAnsi="Times New Roman" w:cs="Times New Roman"/>
                <w:sz w:val="20"/>
                <w:szCs w:val="20"/>
                <w:lang w:val="lv-LV"/>
              </w:rPr>
              <w:t xml:space="preserve"> “</w:t>
            </w:r>
            <w:r w:rsidR="006956B6" w:rsidRPr="00826E91">
              <w:rPr>
                <w:rFonts w:ascii="Times New Roman" w:hAnsi="Times New Roman" w:cs="Times New Roman"/>
                <w:sz w:val="20"/>
                <w:szCs w:val="20"/>
                <w:shd w:val="clear" w:color="auto" w:fill="FFFFFF"/>
                <w:lang w:val="lv-LV"/>
              </w:rPr>
              <w:t xml:space="preserve">Īstenot Salaspils </w:t>
            </w:r>
            <w:proofErr w:type="spellStart"/>
            <w:r w:rsidR="006956B6" w:rsidRPr="00826E91">
              <w:rPr>
                <w:rFonts w:ascii="Times New Roman" w:hAnsi="Times New Roman" w:cs="Times New Roman"/>
                <w:sz w:val="20"/>
                <w:szCs w:val="20"/>
                <w:shd w:val="clear" w:color="auto" w:fill="FFFFFF"/>
                <w:lang w:val="lv-LV"/>
              </w:rPr>
              <w:t>intermodālā</w:t>
            </w:r>
            <w:proofErr w:type="spellEnd"/>
            <w:r w:rsidR="006956B6" w:rsidRPr="00826E91">
              <w:rPr>
                <w:rFonts w:ascii="Times New Roman" w:hAnsi="Times New Roman" w:cs="Times New Roman"/>
                <w:sz w:val="20"/>
                <w:szCs w:val="20"/>
                <w:shd w:val="clear" w:color="auto" w:fill="FFFFFF"/>
                <w:lang w:val="lv-LV"/>
              </w:rPr>
              <w:t xml:space="preserve"> kravu pārkraušanas termināļa attīstību, nosakot pārvaldības modeli, piesaistot operatoru, uzsākot būvniecību un nodrošinot konkurētspējīgu attīstību sasaistē ar kaimiņvalstīm un citiem transporta veidiem Latvijā</w:t>
            </w:r>
            <w:r w:rsidRPr="00826E91">
              <w:rPr>
                <w:rFonts w:ascii="Times New Roman" w:eastAsiaTheme="minorEastAsia" w:hAnsi="Times New Roman" w:cs="Times New Roman"/>
                <w:sz w:val="20"/>
                <w:szCs w:val="20"/>
                <w:lang w:val="lv-LV"/>
              </w:rPr>
              <w:t>”</w:t>
            </w:r>
            <w:r w:rsidR="00BE50F0" w:rsidRPr="00826E91">
              <w:rPr>
                <w:rFonts w:ascii="Times New Roman" w:eastAsiaTheme="minorEastAsia" w:hAnsi="Times New Roman" w:cs="Times New Roman"/>
                <w:sz w:val="20"/>
                <w:szCs w:val="20"/>
                <w:lang w:val="lv-LV"/>
              </w:rPr>
              <w:t xml:space="preserve"> un </w:t>
            </w:r>
            <w:r w:rsidR="00AF1DCF" w:rsidRPr="00826E91">
              <w:rPr>
                <w:rFonts w:ascii="Times New Roman" w:eastAsiaTheme="minorEastAsia" w:hAnsi="Times New Roman" w:cs="Times New Roman"/>
                <w:sz w:val="20"/>
                <w:szCs w:val="20"/>
                <w:lang w:val="lv-LV"/>
              </w:rPr>
              <w:t>Transporta attīstības pamatnostādnēs 2021.</w:t>
            </w:r>
            <w:r w:rsidR="00BE50F0" w:rsidRPr="00826E91">
              <w:rPr>
                <w:rFonts w:ascii="Times New Roman" w:eastAsiaTheme="minorEastAsia" w:hAnsi="Times New Roman" w:cs="Times New Roman"/>
                <w:sz w:val="20"/>
                <w:szCs w:val="20"/>
                <w:lang w:val="lv-LV"/>
              </w:rPr>
              <w:t>-</w:t>
            </w:r>
            <w:r w:rsidR="00AF1DCF" w:rsidRPr="00826E91">
              <w:rPr>
                <w:rFonts w:ascii="Times New Roman" w:eastAsiaTheme="minorEastAsia" w:hAnsi="Times New Roman" w:cs="Times New Roman"/>
                <w:sz w:val="20"/>
                <w:szCs w:val="20"/>
                <w:lang w:val="lv-LV"/>
              </w:rPr>
              <w:t>2027.gadam note</w:t>
            </w:r>
            <w:r w:rsidR="002E34AA" w:rsidRPr="00826E91">
              <w:rPr>
                <w:rFonts w:ascii="Times New Roman" w:eastAsiaTheme="minorEastAsia" w:hAnsi="Times New Roman" w:cs="Times New Roman"/>
                <w:sz w:val="20"/>
                <w:szCs w:val="20"/>
                <w:lang w:val="lv-LV"/>
              </w:rPr>
              <w:t>ikta</w:t>
            </w:r>
            <w:r w:rsidR="00492016" w:rsidRPr="00826E91">
              <w:rPr>
                <w:rFonts w:ascii="Times New Roman" w:eastAsiaTheme="minorEastAsia" w:hAnsi="Times New Roman" w:cs="Times New Roman"/>
                <w:sz w:val="20"/>
                <w:szCs w:val="20"/>
                <w:lang w:val="lv-LV"/>
              </w:rPr>
              <w:t>jam</w:t>
            </w:r>
            <w:r w:rsidR="002E34AA" w:rsidRPr="00826E91">
              <w:rPr>
                <w:rFonts w:ascii="Times New Roman" w:eastAsiaTheme="minorEastAsia" w:hAnsi="Times New Roman" w:cs="Times New Roman"/>
                <w:sz w:val="20"/>
                <w:szCs w:val="20"/>
                <w:lang w:val="lv-LV"/>
              </w:rPr>
              <w:t xml:space="preserve"> </w:t>
            </w:r>
            <w:r w:rsidR="00435825" w:rsidRPr="00826E91">
              <w:rPr>
                <w:rFonts w:ascii="Times New Roman" w:eastAsiaTheme="minorEastAsia" w:hAnsi="Times New Roman" w:cs="Times New Roman"/>
                <w:sz w:val="20"/>
                <w:szCs w:val="20"/>
                <w:lang w:val="lv-LV"/>
              </w:rPr>
              <w:t>3.virzien</w:t>
            </w:r>
            <w:r w:rsidR="00492016" w:rsidRPr="00826E91">
              <w:rPr>
                <w:rFonts w:ascii="Times New Roman" w:eastAsiaTheme="minorEastAsia" w:hAnsi="Times New Roman" w:cs="Times New Roman"/>
                <w:sz w:val="20"/>
                <w:szCs w:val="20"/>
                <w:lang w:val="lv-LV"/>
              </w:rPr>
              <w:t>a</w:t>
            </w:r>
            <w:r w:rsidR="00435825" w:rsidRPr="00826E91">
              <w:rPr>
                <w:rFonts w:ascii="Times New Roman" w:eastAsiaTheme="minorEastAsia" w:hAnsi="Times New Roman" w:cs="Times New Roman"/>
                <w:sz w:val="20"/>
                <w:szCs w:val="20"/>
                <w:lang w:val="lv-LV"/>
              </w:rPr>
              <w:t xml:space="preserve"> “</w:t>
            </w:r>
            <w:r w:rsidR="00435825" w:rsidRPr="00826E91">
              <w:rPr>
                <w:rFonts w:ascii="Times New Roman" w:hAnsi="Times New Roman" w:cs="Times New Roman"/>
                <w:sz w:val="20"/>
                <w:szCs w:val="20"/>
                <w:shd w:val="clear" w:color="auto" w:fill="FFFFFF"/>
                <w:lang w:val="lv-LV"/>
              </w:rPr>
              <w:t>Loģistikas pakalpojumu konkurētspējas paaugstināšana”</w:t>
            </w:r>
            <w:r w:rsidR="00492016" w:rsidRPr="00826E91">
              <w:rPr>
                <w:rFonts w:ascii="Times New Roman" w:hAnsi="Times New Roman" w:cs="Times New Roman"/>
                <w:sz w:val="20"/>
                <w:szCs w:val="20"/>
                <w:shd w:val="clear" w:color="auto" w:fill="FFFFFF"/>
                <w:lang w:val="lv-LV"/>
              </w:rPr>
              <w:t xml:space="preserve"> </w:t>
            </w:r>
            <w:r w:rsidR="00435825" w:rsidRPr="00826E91">
              <w:rPr>
                <w:rFonts w:ascii="Times New Roman" w:hAnsi="Times New Roman" w:cs="Times New Roman"/>
                <w:sz w:val="20"/>
                <w:szCs w:val="20"/>
                <w:shd w:val="clear" w:color="auto" w:fill="FFFFFF"/>
                <w:lang w:val="lv-LV"/>
              </w:rPr>
              <w:t>3.1.4.pasākum</w:t>
            </w:r>
            <w:r w:rsidR="00492016" w:rsidRPr="00826E91">
              <w:rPr>
                <w:rFonts w:ascii="Times New Roman" w:hAnsi="Times New Roman" w:cs="Times New Roman"/>
                <w:sz w:val="20"/>
                <w:szCs w:val="20"/>
                <w:shd w:val="clear" w:color="auto" w:fill="FFFFFF"/>
                <w:lang w:val="lv-LV"/>
              </w:rPr>
              <w:t>am</w:t>
            </w:r>
            <w:r w:rsidR="00435825" w:rsidRPr="00826E91">
              <w:rPr>
                <w:rFonts w:ascii="Times New Roman" w:hAnsi="Times New Roman" w:cs="Times New Roman"/>
                <w:sz w:val="20"/>
                <w:szCs w:val="20"/>
                <w:shd w:val="clear" w:color="auto" w:fill="FFFFFF"/>
                <w:lang w:val="lv-LV"/>
              </w:rPr>
              <w:t xml:space="preserve"> </w:t>
            </w:r>
            <w:r w:rsidR="00AC1397" w:rsidRPr="00826E91">
              <w:rPr>
                <w:rFonts w:ascii="Times New Roman" w:hAnsi="Times New Roman" w:cs="Times New Roman"/>
                <w:sz w:val="20"/>
                <w:szCs w:val="20"/>
                <w:shd w:val="clear" w:color="auto" w:fill="FFFFFF"/>
                <w:lang w:val="lv-LV"/>
              </w:rPr>
              <w:t xml:space="preserve">“Izstrādāt priekšlikumus multimodālo un </w:t>
            </w:r>
            <w:proofErr w:type="spellStart"/>
            <w:r w:rsidR="00AC1397" w:rsidRPr="00826E91">
              <w:rPr>
                <w:rFonts w:ascii="Times New Roman" w:hAnsi="Times New Roman" w:cs="Times New Roman"/>
                <w:sz w:val="20"/>
                <w:szCs w:val="20"/>
                <w:shd w:val="clear" w:color="auto" w:fill="FFFFFF"/>
                <w:lang w:val="lv-LV"/>
              </w:rPr>
              <w:t>intermodālo</w:t>
            </w:r>
            <w:proofErr w:type="spellEnd"/>
            <w:r w:rsidR="00AC1397" w:rsidRPr="00826E91">
              <w:rPr>
                <w:rFonts w:ascii="Times New Roman" w:hAnsi="Times New Roman" w:cs="Times New Roman"/>
                <w:sz w:val="20"/>
                <w:szCs w:val="20"/>
                <w:shd w:val="clear" w:color="auto" w:fill="FFFFFF"/>
                <w:lang w:val="lv-LV"/>
              </w:rPr>
              <w:t xml:space="preserve"> kravu pārvadājumu attīstībai, nodrošinot dažādu transporta veidu priekšrocību izmantošanu”, ku</w:t>
            </w:r>
            <w:r w:rsidR="00E1446D" w:rsidRPr="00826E91">
              <w:rPr>
                <w:rFonts w:ascii="Times New Roman" w:hAnsi="Times New Roman" w:cs="Times New Roman"/>
                <w:sz w:val="20"/>
                <w:szCs w:val="20"/>
                <w:shd w:val="clear" w:color="auto" w:fill="FFFFFF"/>
                <w:lang w:val="lv-LV"/>
              </w:rPr>
              <w:t>r</w:t>
            </w:r>
            <w:r w:rsidR="00E57338" w:rsidRPr="00826E91">
              <w:rPr>
                <w:rFonts w:ascii="Times New Roman" w:hAnsi="Times New Roman" w:cs="Times New Roman"/>
                <w:sz w:val="20"/>
                <w:szCs w:val="20"/>
                <w:shd w:val="clear" w:color="auto" w:fill="FFFFFF"/>
                <w:lang w:val="lv-LV"/>
              </w:rPr>
              <w:t>ā</w:t>
            </w:r>
            <w:r w:rsidR="00E1446D" w:rsidRPr="00826E91">
              <w:rPr>
                <w:rFonts w:ascii="Times New Roman" w:hAnsi="Times New Roman" w:cs="Times New Roman"/>
                <w:sz w:val="20"/>
                <w:szCs w:val="20"/>
                <w:shd w:val="clear" w:color="auto" w:fill="FFFFFF"/>
                <w:lang w:val="lv-LV"/>
              </w:rPr>
              <w:t xml:space="preserve"> noteikti rezultatīvie rādītāji</w:t>
            </w:r>
            <w:r w:rsidR="00E1446D" w:rsidRPr="00826E91">
              <w:rPr>
                <w:rFonts w:ascii="Times New Roman" w:hAnsi="Times New Roman" w:cs="Times New Roman"/>
                <w:sz w:val="20"/>
                <w:szCs w:val="20"/>
                <w:lang w:val="lv-LV"/>
              </w:rPr>
              <w:t xml:space="preserve"> ir k</w:t>
            </w:r>
            <w:r w:rsidR="00E1446D" w:rsidRPr="00826E91">
              <w:rPr>
                <w:rFonts w:ascii="Times New Roman" w:hAnsi="Times New Roman" w:cs="Times New Roman"/>
                <w:sz w:val="20"/>
                <w:szCs w:val="20"/>
                <w:shd w:val="clear" w:color="auto" w:fill="FFFFFF"/>
                <w:lang w:val="lv-LV"/>
              </w:rPr>
              <w:t>opējais SEG emisiju (</w:t>
            </w:r>
            <w:proofErr w:type="spellStart"/>
            <w:r w:rsidR="00E1446D" w:rsidRPr="00826E91">
              <w:rPr>
                <w:rFonts w:ascii="Times New Roman" w:hAnsi="Times New Roman" w:cs="Times New Roman"/>
                <w:sz w:val="20"/>
                <w:szCs w:val="20"/>
                <w:shd w:val="clear" w:color="auto" w:fill="FFFFFF"/>
                <w:lang w:val="lv-LV"/>
              </w:rPr>
              <w:t>kt</w:t>
            </w:r>
            <w:proofErr w:type="spellEnd"/>
            <w:r w:rsidR="00E1446D" w:rsidRPr="00826E91">
              <w:rPr>
                <w:rFonts w:ascii="Times New Roman" w:hAnsi="Times New Roman" w:cs="Times New Roman"/>
                <w:sz w:val="20"/>
                <w:szCs w:val="20"/>
                <w:shd w:val="clear" w:color="auto" w:fill="FFFFFF"/>
                <w:lang w:val="lv-LV"/>
              </w:rPr>
              <w:t xml:space="preserve"> CO2 </w:t>
            </w:r>
            <w:proofErr w:type="spellStart"/>
            <w:r w:rsidR="00E1446D" w:rsidRPr="00826E91">
              <w:rPr>
                <w:rFonts w:ascii="Times New Roman" w:hAnsi="Times New Roman" w:cs="Times New Roman"/>
                <w:sz w:val="20"/>
                <w:szCs w:val="20"/>
                <w:shd w:val="clear" w:color="auto" w:fill="FFFFFF"/>
                <w:lang w:val="lv-LV"/>
              </w:rPr>
              <w:t>ekv</w:t>
            </w:r>
            <w:proofErr w:type="spellEnd"/>
            <w:r w:rsidR="00E1446D" w:rsidRPr="00826E91">
              <w:rPr>
                <w:rFonts w:ascii="Times New Roman" w:hAnsi="Times New Roman" w:cs="Times New Roman"/>
                <w:sz w:val="20"/>
                <w:szCs w:val="20"/>
                <w:shd w:val="clear" w:color="auto" w:fill="FFFFFF"/>
                <w:lang w:val="lv-LV"/>
              </w:rPr>
              <w:t>.) samazinājums, kopējais gaisa piesārņojuma ar slāpekļa oksīdiem samazinājums</w:t>
            </w:r>
            <w:r w:rsidR="001911FD" w:rsidRPr="00826E91">
              <w:rPr>
                <w:rFonts w:ascii="Times New Roman" w:hAnsi="Times New Roman" w:cs="Times New Roman"/>
                <w:sz w:val="20"/>
                <w:szCs w:val="20"/>
                <w:shd w:val="clear" w:color="auto" w:fill="FFFFFF"/>
                <w:lang w:val="lv-LV"/>
              </w:rPr>
              <w:t>, k</w:t>
            </w:r>
            <w:r w:rsidR="00E1446D" w:rsidRPr="00826E91">
              <w:rPr>
                <w:rFonts w:ascii="Times New Roman" w:hAnsi="Times New Roman" w:cs="Times New Roman"/>
                <w:sz w:val="20"/>
                <w:szCs w:val="20"/>
                <w:shd w:val="clear" w:color="auto" w:fill="FFFFFF"/>
                <w:lang w:val="lv-LV"/>
              </w:rPr>
              <w:t>ravu apgrozījums dzelzceļa pārvadājumos</w:t>
            </w:r>
            <w:r w:rsidR="0001332B" w:rsidRPr="00826E91">
              <w:rPr>
                <w:rFonts w:ascii="Times New Roman" w:hAnsi="Times New Roman" w:cs="Times New Roman"/>
                <w:sz w:val="20"/>
                <w:szCs w:val="20"/>
                <w:shd w:val="clear" w:color="auto" w:fill="FFFFFF"/>
                <w:lang w:val="lv-LV"/>
              </w:rPr>
              <w:t>, k</w:t>
            </w:r>
            <w:r w:rsidR="00E1446D" w:rsidRPr="00826E91">
              <w:rPr>
                <w:rFonts w:ascii="Times New Roman" w:hAnsi="Times New Roman" w:cs="Times New Roman"/>
                <w:sz w:val="20"/>
                <w:szCs w:val="20"/>
                <w:shd w:val="clear" w:color="auto" w:fill="FFFFFF"/>
                <w:lang w:val="lv-LV"/>
              </w:rPr>
              <w:t>onteinerkravu apgrozījuma pieaugums (TEU) pārvadājumos pa dzelzceļu</w:t>
            </w:r>
            <w:r w:rsidR="0062247D" w:rsidRPr="00826E91">
              <w:rPr>
                <w:rFonts w:ascii="Times New Roman" w:hAnsi="Times New Roman" w:cs="Times New Roman"/>
                <w:sz w:val="20"/>
                <w:szCs w:val="20"/>
                <w:lang w:val="lv-LV"/>
              </w:rPr>
              <w:t xml:space="preserve"> un</w:t>
            </w:r>
            <w:r w:rsidR="0001332B" w:rsidRPr="00826E91">
              <w:rPr>
                <w:rFonts w:ascii="Times New Roman" w:hAnsi="Times New Roman" w:cs="Times New Roman"/>
                <w:sz w:val="20"/>
                <w:szCs w:val="20"/>
                <w:lang w:val="lv-LV"/>
              </w:rPr>
              <w:t xml:space="preserve"> </w:t>
            </w:r>
            <w:r w:rsidR="0001332B" w:rsidRPr="00826E91">
              <w:rPr>
                <w:rFonts w:ascii="Times New Roman" w:hAnsi="Times New Roman" w:cs="Times New Roman"/>
                <w:sz w:val="20"/>
                <w:szCs w:val="20"/>
                <w:shd w:val="clear" w:color="auto" w:fill="FFFFFF"/>
                <w:lang w:val="lv-LV"/>
              </w:rPr>
              <w:t>a</w:t>
            </w:r>
            <w:r w:rsidR="00E1446D" w:rsidRPr="00826E91">
              <w:rPr>
                <w:rFonts w:ascii="Times New Roman" w:hAnsi="Times New Roman" w:cs="Times New Roman"/>
                <w:sz w:val="20"/>
                <w:szCs w:val="20"/>
                <w:shd w:val="clear" w:color="auto" w:fill="FFFFFF"/>
                <w:lang w:val="lv-LV"/>
              </w:rPr>
              <w:t>r dzelzceļa transportu veikto iekšzemes pārvadājumu apjoma (milj. tonnu km) īpatsvars kopējos iekšzemes kravu pārvadājumos</w:t>
            </w:r>
            <w:r w:rsidR="0001332B" w:rsidRPr="00826E91">
              <w:rPr>
                <w:rFonts w:ascii="Times New Roman" w:hAnsi="Times New Roman" w:cs="Times New Roman"/>
                <w:sz w:val="20"/>
                <w:szCs w:val="20"/>
                <w:shd w:val="clear" w:color="auto" w:fill="FFFFFF"/>
                <w:lang w:val="lv-LV"/>
              </w:rPr>
              <w:t>.</w:t>
            </w:r>
          </w:p>
          <w:p w14:paraId="50D31AA5" w14:textId="77777777" w:rsidR="006956B6" w:rsidRPr="002350D8" w:rsidRDefault="006956B6" w:rsidP="006956B6">
            <w:pPr>
              <w:spacing w:after="160" w:line="240" w:lineRule="auto"/>
              <w:contextualSpacing/>
              <w:rPr>
                <w:rFonts w:eastAsiaTheme="minorEastAsia"/>
                <w:sz w:val="20"/>
                <w:szCs w:val="20"/>
                <w:highlight w:val="green"/>
              </w:rPr>
            </w:pPr>
          </w:p>
          <w:p w14:paraId="716A6B21" w14:textId="77777777" w:rsidR="00721952" w:rsidRPr="004B2650" w:rsidRDefault="00721952" w:rsidP="00721952">
            <w:pPr>
              <w:suppressAutoHyphens/>
              <w:autoSpaceDN w:val="0"/>
              <w:spacing w:after="160" w:line="247" w:lineRule="auto"/>
              <w:contextualSpacing/>
              <w:textAlignment w:val="baseline"/>
              <w:rPr>
                <w:b/>
                <w:sz w:val="20"/>
                <w:szCs w:val="20"/>
                <w:lang w:eastAsia="lv-LV"/>
              </w:rPr>
            </w:pPr>
            <w:r w:rsidRPr="004B2650">
              <w:rPr>
                <w:rFonts w:eastAsiaTheme="minorEastAsia"/>
                <w:sz w:val="20"/>
                <w:szCs w:val="20"/>
              </w:rPr>
              <w:t xml:space="preserve">“Transporta attīstības pamatnostādnēs 2021. – 2027.gadam” </w:t>
            </w:r>
            <w:r w:rsidRPr="004B2650">
              <w:rPr>
                <w:rFonts w:eastAsia="Calibri"/>
                <w:sz w:val="20"/>
                <w:szCs w:val="20"/>
              </w:rPr>
              <w:t>transporta politikas mērķis noteikts saskaņā ar vienu no Eiropas Zaļā kursa elementiem – paātrināt pāreju uz ilgtspējīgu un viedu mobilitāti.</w:t>
            </w:r>
          </w:p>
          <w:p w14:paraId="1A9CCE59" w14:textId="77777777" w:rsidR="00721952" w:rsidRPr="002350D8" w:rsidRDefault="00721952" w:rsidP="00721952">
            <w:pPr>
              <w:suppressAutoHyphens/>
              <w:autoSpaceDN w:val="0"/>
              <w:spacing w:after="160" w:line="247" w:lineRule="auto"/>
              <w:ind w:left="720"/>
              <w:contextualSpacing/>
              <w:textAlignment w:val="baseline"/>
              <w:rPr>
                <w:rFonts w:eastAsiaTheme="minorEastAsia"/>
                <w:sz w:val="20"/>
                <w:szCs w:val="20"/>
                <w:highlight w:val="green"/>
              </w:rPr>
            </w:pPr>
          </w:p>
          <w:p w14:paraId="0CA4DB77" w14:textId="77777777" w:rsidR="00721952" w:rsidRPr="00F5585B" w:rsidRDefault="00721952" w:rsidP="00721952">
            <w:pPr>
              <w:spacing w:line="259" w:lineRule="auto"/>
              <w:rPr>
                <w:b/>
                <w:bCs/>
                <w:sz w:val="20"/>
                <w:szCs w:val="20"/>
              </w:rPr>
            </w:pPr>
            <w:r w:rsidRPr="00F5585B">
              <w:rPr>
                <w:b/>
                <w:bCs/>
                <w:sz w:val="20"/>
                <w:szCs w:val="20"/>
              </w:rPr>
              <w:t>Sasaiste ar reģionālās attīstības mērķiem</w:t>
            </w:r>
          </w:p>
          <w:p w14:paraId="07011BBF" w14:textId="133BC8B0" w:rsidR="00721952" w:rsidRPr="00F5585B" w:rsidRDefault="00721952" w:rsidP="002A34CE">
            <w:pPr>
              <w:spacing w:line="259" w:lineRule="auto"/>
              <w:contextualSpacing/>
              <w:jc w:val="both"/>
              <w:rPr>
                <w:sz w:val="20"/>
                <w:szCs w:val="20"/>
              </w:rPr>
            </w:pPr>
            <w:r w:rsidRPr="00F5585B">
              <w:rPr>
                <w:sz w:val="20"/>
                <w:szCs w:val="20"/>
              </w:rPr>
              <w:t>Investīcijas ir plānotas ciešā saskaņā ar Reģionālās politikas pamatnostādnēs 2021.-2027.gadam</w:t>
            </w:r>
            <w:r w:rsidR="00D70936" w:rsidRPr="00F5585B">
              <w:rPr>
                <w:sz w:val="20"/>
                <w:szCs w:val="20"/>
              </w:rPr>
              <w:t xml:space="preserve"> noteikto rīcības virzienu </w:t>
            </w:r>
            <w:r w:rsidR="00F5585B" w:rsidRPr="00F5585B">
              <w:rPr>
                <w:sz w:val="20"/>
                <w:szCs w:val="20"/>
              </w:rPr>
              <w:t>B.2. rīcības virzienu “Sasniedzamība un dzīves vide reģionos”</w:t>
            </w:r>
            <w:r w:rsidRPr="00F5585B">
              <w:rPr>
                <w:sz w:val="20"/>
                <w:szCs w:val="20"/>
              </w:rPr>
              <w:t>.</w:t>
            </w:r>
          </w:p>
          <w:p w14:paraId="509226E2" w14:textId="77777777" w:rsidR="00721952" w:rsidRPr="002350D8" w:rsidRDefault="00721952" w:rsidP="00721952">
            <w:pPr>
              <w:spacing w:line="259" w:lineRule="auto"/>
              <w:rPr>
                <w:b/>
                <w:bCs/>
                <w:sz w:val="20"/>
                <w:szCs w:val="20"/>
                <w:highlight w:val="green"/>
              </w:rPr>
            </w:pPr>
          </w:p>
          <w:p w14:paraId="11EA844C" w14:textId="77777777" w:rsidR="00721952" w:rsidRPr="00DD585A" w:rsidRDefault="00721952" w:rsidP="00721952">
            <w:pPr>
              <w:spacing w:line="259" w:lineRule="auto"/>
              <w:rPr>
                <w:b/>
                <w:bCs/>
                <w:sz w:val="20"/>
                <w:szCs w:val="20"/>
              </w:rPr>
            </w:pPr>
            <w:r w:rsidRPr="00DD585A">
              <w:rPr>
                <w:b/>
                <w:bCs/>
                <w:sz w:val="20"/>
                <w:szCs w:val="20"/>
              </w:rPr>
              <w:t>Sasaiste ar politikas plānošanas dokumentiem</w:t>
            </w:r>
          </w:p>
          <w:p w14:paraId="6CE20311" w14:textId="44A1A6DF" w:rsidR="00721952" w:rsidRPr="00F761C9" w:rsidRDefault="00721952" w:rsidP="00F761C9">
            <w:pPr>
              <w:numPr>
                <w:ilvl w:val="0"/>
                <w:numId w:val="3"/>
              </w:numPr>
              <w:spacing w:line="259" w:lineRule="auto"/>
              <w:contextualSpacing/>
              <w:jc w:val="both"/>
              <w:rPr>
                <w:sz w:val="20"/>
                <w:szCs w:val="20"/>
              </w:rPr>
            </w:pPr>
            <w:r w:rsidRPr="00DD585A">
              <w:rPr>
                <w:sz w:val="20"/>
                <w:szCs w:val="20"/>
              </w:rPr>
              <w:t xml:space="preserve">Saskaņā ar Latvijas stratēģiju </w:t>
            </w:r>
            <w:proofErr w:type="spellStart"/>
            <w:r w:rsidRPr="00DD585A">
              <w:rPr>
                <w:sz w:val="20"/>
                <w:szCs w:val="20"/>
              </w:rPr>
              <w:t>klimatneitralitātes</w:t>
            </w:r>
            <w:proofErr w:type="spellEnd"/>
            <w:r w:rsidRPr="00DD585A">
              <w:rPr>
                <w:sz w:val="20"/>
                <w:szCs w:val="20"/>
              </w:rPr>
              <w:t xml:space="preserve"> sasniegšanai līdz 2050. gadam v</w:t>
            </w:r>
            <w:r w:rsidRPr="00DD585A">
              <w:rPr>
                <w:rFonts w:eastAsia="Times New Roman"/>
                <w:sz w:val="20"/>
                <w:szCs w:val="20"/>
                <w:lang w:eastAsia="lv-LV"/>
              </w:rPr>
              <w:t>isiem transporta veidiem būtu jāveicina mobilitātes sistēmas dekarbonizācija. Mērķis ir līdz 2050.gadam sasniegt nulles emisiju līmeni</w:t>
            </w:r>
            <w:r w:rsidRPr="00DD585A">
              <w:rPr>
                <w:sz w:val="20"/>
                <w:szCs w:val="20"/>
              </w:rPr>
              <w:t>.</w:t>
            </w:r>
            <w:r w:rsidRPr="00DD585A">
              <w:rPr>
                <w:rFonts w:eastAsia="Times New Roman"/>
                <w:sz w:val="20"/>
                <w:szCs w:val="20"/>
                <w:lang w:eastAsia="lv-LV"/>
              </w:rPr>
              <w:t xml:space="preserve"> Tā sasniegšanai paredzētie pasākumi nodrošinās </w:t>
            </w:r>
            <w:r w:rsidRPr="00DD585A">
              <w:rPr>
                <w:sz w:val="20"/>
                <w:szCs w:val="20"/>
              </w:rPr>
              <w:t>teritoriju</w:t>
            </w:r>
            <w:r w:rsidRPr="00DD585A">
              <w:rPr>
                <w:rFonts w:eastAsia="Calibri"/>
                <w:sz w:val="20"/>
                <w:szCs w:val="20"/>
              </w:rPr>
              <w:t xml:space="preserve"> atslogošanu no kravas autotransporta, kā rezultātā samazināsies SEG </w:t>
            </w:r>
            <w:r w:rsidRPr="00F761C9">
              <w:rPr>
                <w:rFonts w:eastAsia="Calibri"/>
                <w:sz w:val="20"/>
                <w:szCs w:val="20"/>
              </w:rPr>
              <w:t>emisiju ietekme</w:t>
            </w:r>
            <w:r w:rsidRPr="00F761C9">
              <w:rPr>
                <w:rFonts w:eastAsia="Times New Roman"/>
                <w:sz w:val="20"/>
                <w:szCs w:val="20"/>
                <w:lang w:eastAsia="lv-LV"/>
              </w:rPr>
              <w:t xml:space="preserve">. </w:t>
            </w:r>
            <w:r w:rsidRPr="00F761C9">
              <w:rPr>
                <w:sz w:val="20"/>
                <w:szCs w:val="20"/>
              </w:rPr>
              <w:t>Pa</w:t>
            </w:r>
            <w:r w:rsidR="00304ED9" w:rsidRPr="00F761C9">
              <w:rPr>
                <w:sz w:val="20"/>
                <w:szCs w:val="20"/>
              </w:rPr>
              <w:t>sākumā pa</w:t>
            </w:r>
            <w:r w:rsidRPr="00F761C9">
              <w:rPr>
                <w:sz w:val="20"/>
                <w:szCs w:val="20"/>
              </w:rPr>
              <w:t xml:space="preserve">redzētās darbības palīdz sasniegt </w:t>
            </w:r>
            <w:proofErr w:type="spellStart"/>
            <w:r w:rsidRPr="00F761C9">
              <w:rPr>
                <w:sz w:val="20"/>
                <w:szCs w:val="20"/>
              </w:rPr>
              <w:t>klimatneitralitātes</w:t>
            </w:r>
            <w:proofErr w:type="spellEnd"/>
            <w:r w:rsidRPr="00F761C9">
              <w:rPr>
                <w:sz w:val="20"/>
                <w:szCs w:val="20"/>
              </w:rPr>
              <w:t xml:space="preserve"> mērķus.</w:t>
            </w:r>
          </w:p>
          <w:p w14:paraId="36074EB9" w14:textId="49236E8E" w:rsidR="00BD002C" w:rsidRDefault="00721952" w:rsidP="00BD002C">
            <w:pPr>
              <w:numPr>
                <w:ilvl w:val="0"/>
                <w:numId w:val="3"/>
              </w:numPr>
              <w:spacing w:line="259" w:lineRule="auto"/>
              <w:contextualSpacing/>
              <w:jc w:val="both"/>
              <w:rPr>
                <w:sz w:val="20"/>
                <w:szCs w:val="20"/>
              </w:rPr>
            </w:pPr>
            <w:r w:rsidRPr="00F761C9">
              <w:rPr>
                <w:sz w:val="20"/>
                <w:szCs w:val="20"/>
              </w:rPr>
              <w:t>Latvijas Nacionāl</w:t>
            </w:r>
            <w:r w:rsidR="003F2199">
              <w:rPr>
                <w:sz w:val="20"/>
                <w:szCs w:val="20"/>
              </w:rPr>
              <w:t>ajā</w:t>
            </w:r>
            <w:r w:rsidRPr="00F761C9">
              <w:rPr>
                <w:sz w:val="20"/>
                <w:szCs w:val="20"/>
              </w:rPr>
              <w:t xml:space="preserve"> klimata un enerģētikas plāna 2021.–2030.gadam (NEKP) projekt</w:t>
            </w:r>
            <w:r w:rsidR="003F2199">
              <w:rPr>
                <w:sz w:val="20"/>
                <w:szCs w:val="20"/>
              </w:rPr>
              <w:t>ā noteiktais</w:t>
            </w:r>
            <w:r w:rsidRPr="00F761C9">
              <w:rPr>
                <w:sz w:val="20"/>
                <w:szCs w:val="20"/>
              </w:rPr>
              <w:t xml:space="preserve"> mērķis ir </w:t>
            </w:r>
            <w:r w:rsidRPr="00F761C9">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projekta ietvaros attiecībā uz transporta sektoru ir noteikts mērķis līdz 2030.gadam samazināt emisiju apjomu par 15%. </w:t>
            </w:r>
          </w:p>
          <w:p w14:paraId="1097EE84" w14:textId="77777777" w:rsidR="00721952" w:rsidRPr="002350D8" w:rsidRDefault="00721952" w:rsidP="00721952">
            <w:pPr>
              <w:spacing w:line="240" w:lineRule="auto"/>
              <w:rPr>
                <w:sz w:val="20"/>
                <w:szCs w:val="20"/>
                <w:highlight w:val="green"/>
                <w:lang w:eastAsia="lv-LV"/>
              </w:rPr>
            </w:pPr>
          </w:p>
        </w:tc>
      </w:tr>
      <w:tr w:rsidR="00721952"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721952" w:rsidRPr="002350D8" w:rsidRDefault="00721952" w:rsidP="00721952">
            <w:pPr>
              <w:spacing w:line="240" w:lineRule="auto"/>
              <w:rPr>
                <w:sz w:val="20"/>
                <w:szCs w:val="20"/>
                <w:highlight w:val="green"/>
              </w:rPr>
            </w:pPr>
            <w:r w:rsidRPr="00061CFE">
              <w:rPr>
                <w:rFonts w:eastAsia="Times New Roman"/>
                <w:b/>
                <w:bCs/>
                <w:sz w:val="20"/>
                <w:szCs w:val="20"/>
                <w:lang w:eastAsia="lv-LV"/>
              </w:rPr>
              <w:lastRenderedPageBreak/>
              <w:t xml:space="preserve">Pielāgošanās klimata pārmaiņām. </w:t>
            </w:r>
            <w:r w:rsidRPr="00061CF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721952" w:rsidRPr="002350D8" w:rsidRDefault="00721952" w:rsidP="00721952">
            <w:pPr>
              <w:spacing w:line="240" w:lineRule="auto"/>
              <w:jc w:val="center"/>
              <w:rPr>
                <w:rFonts w:eastAsia="Times New Roman"/>
                <w:b/>
                <w:bCs/>
                <w:sz w:val="20"/>
                <w:szCs w:val="20"/>
                <w:highlight w:val="green"/>
                <w:lang w:eastAsia="lv-LV"/>
              </w:rPr>
            </w:pPr>
            <w:r w:rsidRPr="00061CF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0F90DEBE" w:rsidR="00721952" w:rsidRPr="00F90755" w:rsidRDefault="00151CB5" w:rsidP="00721952">
            <w:pPr>
              <w:spacing w:line="240" w:lineRule="auto"/>
              <w:jc w:val="both"/>
              <w:rPr>
                <w:rFonts w:eastAsia="Calibri"/>
                <w:sz w:val="20"/>
                <w:szCs w:val="20"/>
              </w:rPr>
            </w:pPr>
            <w:proofErr w:type="spellStart"/>
            <w:r>
              <w:rPr>
                <w:rFonts w:eastAsia="Calibri"/>
                <w:sz w:val="20"/>
                <w:szCs w:val="20"/>
                <w:lang w:bidi="lv-LV"/>
              </w:rPr>
              <w:t>I</w:t>
            </w:r>
            <w:r w:rsidR="00F90755" w:rsidRPr="00F90755">
              <w:rPr>
                <w:rFonts w:eastAsia="Calibri"/>
                <w:sz w:val="20"/>
                <w:szCs w:val="20"/>
                <w:lang w:bidi="lv-LV"/>
              </w:rPr>
              <w:t>ntermodāl</w:t>
            </w:r>
            <w:r w:rsidR="003264E5">
              <w:rPr>
                <w:rFonts w:eastAsia="Calibri"/>
                <w:sz w:val="20"/>
                <w:szCs w:val="20"/>
                <w:lang w:bidi="lv-LV"/>
              </w:rPr>
              <w:t>o</w:t>
            </w:r>
            <w:proofErr w:type="spellEnd"/>
            <w:r w:rsidR="003264E5">
              <w:rPr>
                <w:rFonts w:eastAsia="Calibri"/>
                <w:sz w:val="20"/>
                <w:szCs w:val="20"/>
                <w:lang w:bidi="lv-LV"/>
              </w:rPr>
              <w:t xml:space="preserve"> termināļu</w:t>
            </w:r>
            <w:r w:rsidR="00F90755" w:rsidRPr="00F90755">
              <w:rPr>
                <w:rFonts w:eastAsia="Calibri"/>
                <w:sz w:val="20"/>
                <w:szCs w:val="20"/>
                <w:lang w:bidi="lv-LV"/>
              </w:rPr>
              <w:t xml:space="preserve"> izveide</w:t>
            </w:r>
            <w:r w:rsidR="00721952" w:rsidRPr="00F90755">
              <w:rPr>
                <w:rFonts w:eastAsia="Calibri"/>
                <w:sz w:val="20"/>
                <w:szCs w:val="20"/>
              </w:rPr>
              <w:t xml:space="preserve">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pasākumu īstenošanā ir paredzēts ņemt vērā klimata pārmaiņu radītos potenciālos riskus, kā arī novērst to ietekmi.</w:t>
            </w:r>
          </w:p>
          <w:p w14:paraId="20B40EF2" w14:textId="03F6AC2F" w:rsidR="00721952" w:rsidRPr="002350D8" w:rsidRDefault="00721952" w:rsidP="00721952">
            <w:pPr>
              <w:spacing w:line="240" w:lineRule="auto"/>
              <w:jc w:val="both"/>
              <w:rPr>
                <w:rFonts w:eastAsia="Calibri"/>
                <w:sz w:val="20"/>
                <w:szCs w:val="20"/>
                <w:highlight w:val="green"/>
              </w:rPr>
            </w:pPr>
          </w:p>
          <w:p w14:paraId="29383E4C" w14:textId="16C8F3D2" w:rsidR="00721952" w:rsidRPr="00F90755" w:rsidRDefault="00721952" w:rsidP="00721952">
            <w:pPr>
              <w:spacing w:line="240" w:lineRule="auto"/>
              <w:jc w:val="both"/>
              <w:rPr>
                <w:rFonts w:eastAsia="Times New Roman"/>
                <w:sz w:val="20"/>
                <w:szCs w:val="20"/>
                <w:lang w:eastAsia="lv-LV"/>
              </w:rPr>
            </w:pPr>
            <w:r w:rsidRPr="00F90755">
              <w:rPr>
                <w:rFonts w:eastAsia="Calibri"/>
                <w:sz w:val="20"/>
                <w:szCs w:val="20"/>
              </w:rPr>
              <w:t>Atsevišķs klimata risku un ievainojamības novērtējums par šo aktivitāti nav veikts. Analīze balstīta uz risku novērtējumiem, kas ir veikti par Latviju kopumā.</w:t>
            </w:r>
          </w:p>
          <w:p w14:paraId="6552431F" w14:textId="77777777" w:rsidR="00721952" w:rsidRPr="002350D8" w:rsidRDefault="00721952" w:rsidP="00721952">
            <w:pPr>
              <w:spacing w:line="240" w:lineRule="auto"/>
              <w:jc w:val="both"/>
              <w:rPr>
                <w:rFonts w:eastAsia="Times New Roman"/>
                <w:sz w:val="20"/>
                <w:szCs w:val="20"/>
                <w:highlight w:val="green"/>
                <w:lang w:eastAsia="lv-LV"/>
              </w:rPr>
            </w:pPr>
            <w:r w:rsidRPr="002350D8">
              <w:rPr>
                <w:rFonts w:eastAsia="Times New Roman"/>
                <w:sz w:val="20"/>
                <w:szCs w:val="20"/>
                <w:highlight w:val="green"/>
                <w:lang w:eastAsia="lv-LV"/>
              </w:rPr>
              <w:t xml:space="preserve"> </w:t>
            </w:r>
          </w:p>
          <w:p w14:paraId="7A26E5F6" w14:textId="77777777" w:rsidR="00721952" w:rsidRPr="00506E02" w:rsidRDefault="00721952" w:rsidP="00721952">
            <w:pPr>
              <w:spacing w:line="240" w:lineRule="auto"/>
              <w:jc w:val="both"/>
              <w:rPr>
                <w:rFonts w:eastAsia="Calibri"/>
                <w:b/>
                <w:bCs/>
                <w:sz w:val="20"/>
                <w:szCs w:val="20"/>
              </w:rPr>
            </w:pPr>
            <w:r w:rsidRPr="00506E02">
              <w:rPr>
                <w:rFonts w:eastAsia="Calibri"/>
                <w:b/>
                <w:bCs/>
                <w:sz w:val="20"/>
                <w:szCs w:val="20"/>
              </w:rPr>
              <w:t>Klimata pārmaiņu izpausmes, kas ietekmē paredzētās aktivitātes jomu</w:t>
            </w:r>
          </w:p>
          <w:p w14:paraId="09AD61A5" w14:textId="77777777" w:rsidR="00721952" w:rsidRPr="00506E02" w:rsidRDefault="00721952" w:rsidP="00721952">
            <w:pPr>
              <w:shd w:val="clear" w:color="auto" w:fill="FFFFFF"/>
              <w:spacing w:line="240" w:lineRule="auto"/>
              <w:jc w:val="both"/>
              <w:rPr>
                <w:rFonts w:eastAsia="Times New Roman"/>
                <w:sz w:val="20"/>
                <w:szCs w:val="20"/>
                <w:lang w:eastAsia="lv-LV"/>
              </w:rPr>
            </w:pPr>
          </w:p>
          <w:p w14:paraId="1FE5D641" w14:textId="4F4448E5" w:rsidR="00721952" w:rsidRPr="00521BDA" w:rsidRDefault="00721952" w:rsidP="00721952">
            <w:pPr>
              <w:shd w:val="clear" w:color="auto" w:fill="FFFFFF"/>
              <w:spacing w:line="240" w:lineRule="auto"/>
              <w:jc w:val="both"/>
              <w:rPr>
                <w:rFonts w:eastAsia="Times New Roman"/>
                <w:sz w:val="20"/>
                <w:szCs w:val="20"/>
                <w:lang w:eastAsia="lv-LV"/>
              </w:rPr>
            </w:pPr>
            <w:r w:rsidRPr="00506E02">
              <w:rPr>
                <w:rFonts w:eastAsia="Times New Roman"/>
                <w:sz w:val="20"/>
                <w:szCs w:val="20"/>
                <w:lang w:eastAsia="lv-LV"/>
              </w:rPr>
              <w:t xml:space="preserve">Latvijā transporta infrastruktūrai plānošanai ir būtiskas vairākas klimata </w:t>
            </w:r>
            <w:r w:rsidRPr="00521BDA">
              <w:rPr>
                <w:rFonts w:eastAsia="Times New Roman"/>
                <w:sz w:val="20"/>
                <w:szCs w:val="20"/>
                <w:lang w:eastAsia="lv-LV"/>
              </w:rPr>
              <w:t>pārmaiņu izpausmes (tai skaitā ekstrēmi)</w:t>
            </w:r>
            <w:r w:rsidRPr="00521BDA">
              <w:rPr>
                <w:rFonts w:eastAsia="Times New Roman"/>
                <w:sz w:val="20"/>
                <w:szCs w:val="20"/>
                <w:vertAlign w:val="superscript"/>
                <w:lang w:eastAsia="lv-LV"/>
              </w:rPr>
              <w:footnoteReference w:id="1"/>
            </w:r>
            <w:r w:rsidRPr="00521BDA">
              <w:rPr>
                <w:rFonts w:eastAsia="Times New Roman"/>
                <w:sz w:val="20"/>
                <w:szCs w:val="20"/>
                <w:lang w:eastAsia="lv-LV"/>
              </w:rPr>
              <w:t>:</w:t>
            </w:r>
          </w:p>
          <w:p w14:paraId="3688C9C9" w14:textId="77777777" w:rsidR="00521BDA"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lastRenderedPageBreak/>
              <w:t>gada vidējās gaisa temperatūras paaugstināšanās, karstuma viļņu biežuma un ilguma pieaugums, meteoroloģiskās vasaras pagarināšanās, diennakts maksimālās temperatūras maksimālās vērtības paaugstināšanās;</w:t>
            </w:r>
          </w:p>
          <w:p w14:paraId="03B5B839" w14:textId="77777777" w:rsidR="00521BDA"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t>sala dienu un dienu skaita bez atkušņa samazināšanās;</w:t>
            </w:r>
          </w:p>
          <w:p w14:paraId="7584BA33" w14:textId="77777777" w:rsidR="00521BDA"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40075CED" w:rsidR="00721952"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t>vidējā jūras ūdens līmeņa celšanās ilgtermiņā un krasta erozija attīstība, kā arī gruntsūdeņa līmeņa svārstības, ko ietekmē nokrišņu un jūras ūdens līmeņa izmaiņas, un upju noteces režīma izmaiņas.</w:t>
            </w:r>
          </w:p>
          <w:p w14:paraId="15D11AB0" w14:textId="77777777" w:rsidR="00721952" w:rsidRPr="002350D8" w:rsidRDefault="00721952" w:rsidP="00721952">
            <w:pPr>
              <w:spacing w:line="240" w:lineRule="auto"/>
              <w:jc w:val="both"/>
              <w:rPr>
                <w:rFonts w:eastAsia="Calibri"/>
                <w:sz w:val="20"/>
                <w:szCs w:val="20"/>
                <w:highlight w:val="green"/>
              </w:rPr>
            </w:pPr>
          </w:p>
          <w:p w14:paraId="11F986C4" w14:textId="77777777" w:rsidR="00721952" w:rsidRDefault="00721952" w:rsidP="00721952">
            <w:pPr>
              <w:spacing w:line="240" w:lineRule="auto"/>
              <w:jc w:val="both"/>
              <w:rPr>
                <w:rFonts w:eastAsia="Calibri"/>
                <w:b/>
                <w:bCs/>
                <w:sz w:val="20"/>
                <w:szCs w:val="20"/>
              </w:rPr>
            </w:pPr>
            <w:r w:rsidRPr="00506E02">
              <w:rPr>
                <w:rFonts w:eastAsia="Calibri"/>
                <w:b/>
                <w:bCs/>
                <w:sz w:val="20"/>
                <w:szCs w:val="20"/>
              </w:rPr>
              <w:t>Potenciāli plānotie pasākumi un to sasaiste ar pielāgošanās klimata pārmaiņām mērķiem</w:t>
            </w:r>
          </w:p>
          <w:p w14:paraId="7A1355DE" w14:textId="77777777" w:rsidR="006E3708" w:rsidRPr="00506E02" w:rsidRDefault="006E3708" w:rsidP="00721952">
            <w:pPr>
              <w:spacing w:line="240" w:lineRule="auto"/>
              <w:jc w:val="both"/>
              <w:rPr>
                <w:rFonts w:eastAsia="Calibri"/>
                <w:b/>
                <w:bCs/>
                <w:sz w:val="20"/>
                <w:szCs w:val="20"/>
              </w:rPr>
            </w:pPr>
          </w:p>
          <w:p w14:paraId="71D58D6D" w14:textId="3B428A02" w:rsidR="007E1992" w:rsidRDefault="00721952" w:rsidP="00721952">
            <w:pPr>
              <w:spacing w:line="240" w:lineRule="auto"/>
              <w:jc w:val="both"/>
              <w:rPr>
                <w:rFonts w:eastAsiaTheme="minorEastAsia"/>
                <w:sz w:val="20"/>
                <w:szCs w:val="20"/>
              </w:rPr>
            </w:pPr>
            <w:r w:rsidRPr="00506E02">
              <w:rPr>
                <w:rFonts w:eastAsiaTheme="minorEastAsia"/>
                <w:sz w:val="20"/>
                <w:szCs w:val="20"/>
              </w:rPr>
              <w:t>Jau projektēšanas stadijā tiks ņemti vērā ar klimata pārmaiņām saistītie riski un tiks noteikti arī ar būvniecību, uzturēšanu un ekspluatāciju saistītie riski</w:t>
            </w:r>
            <w:r w:rsidR="007E1992">
              <w:rPr>
                <w:rFonts w:eastAsiaTheme="minorEastAsia"/>
                <w:sz w:val="20"/>
                <w:szCs w:val="20"/>
              </w:rPr>
              <w:t xml:space="preserve">, tajā skaitā </w:t>
            </w:r>
            <w:r w:rsidR="00F10006">
              <w:rPr>
                <w:rFonts w:eastAsiaTheme="minorEastAsia"/>
                <w:sz w:val="20"/>
                <w:szCs w:val="20"/>
              </w:rPr>
              <w:t xml:space="preserve">uzplūdu radīto bojājumu pieaugums, </w:t>
            </w:r>
            <w:r w:rsidR="00D25A37">
              <w:rPr>
                <w:rFonts w:eastAsiaTheme="minorEastAsia"/>
                <w:sz w:val="20"/>
                <w:szCs w:val="20"/>
              </w:rPr>
              <w:t>lietusgāžu plūdu radīto bojājumu pieaugums, kā arī asfalta pastiprināta kušana un citi ceļu seguma bojājumi</w:t>
            </w:r>
            <w:r w:rsidR="00E5498D">
              <w:rPr>
                <w:rFonts w:eastAsiaTheme="minorEastAsia"/>
                <w:sz w:val="20"/>
                <w:szCs w:val="20"/>
              </w:rPr>
              <w:t>.</w:t>
            </w:r>
            <w:r w:rsidR="00977F0F">
              <w:rPr>
                <w:rFonts w:eastAsiaTheme="minorEastAsia"/>
                <w:sz w:val="20"/>
                <w:szCs w:val="20"/>
              </w:rPr>
              <w:t xml:space="preserve"> </w:t>
            </w:r>
          </w:p>
          <w:p w14:paraId="0AB4F18D" w14:textId="77777777" w:rsidR="007E1992" w:rsidRDefault="007E1992" w:rsidP="00721952">
            <w:pPr>
              <w:spacing w:line="240" w:lineRule="auto"/>
              <w:jc w:val="both"/>
              <w:rPr>
                <w:rFonts w:eastAsiaTheme="minorEastAsia"/>
                <w:sz w:val="20"/>
                <w:szCs w:val="20"/>
              </w:rPr>
            </w:pPr>
          </w:p>
          <w:p w14:paraId="2CB3C2DA" w14:textId="289F84C3" w:rsidR="00721952" w:rsidRPr="00506E02" w:rsidRDefault="00721952" w:rsidP="00721952">
            <w:pPr>
              <w:spacing w:line="240" w:lineRule="auto"/>
              <w:jc w:val="both"/>
              <w:rPr>
                <w:rFonts w:eastAsiaTheme="minorEastAsia"/>
                <w:sz w:val="20"/>
                <w:szCs w:val="20"/>
              </w:rPr>
            </w:pPr>
            <w:r w:rsidRPr="00506E02">
              <w:rPr>
                <w:rFonts w:eastAsiaTheme="minorEastAsia"/>
                <w:sz w:val="20"/>
                <w:szCs w:val="20"/>
              </w:rPr>
              <w:t xml:space="preserve">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 preventīvās darbības, lai novērstu potenciāli radītos vētras bojājumus, putekļu emisijas samazināšana karstos un sausos laika apstākļos. </w:t>
            </w:r>
          </w:p>
          <w:p w14:paraId="69A0454F" w14:textId="77777777" w:rsidR="00721952" w:rsidRPr="002350D8" w:rsidRDefault="00721952" w:rsidP="00721952">
            <w:pPr>
              <w:spacing w:line="240" w:lineRule="auto"/>
              <w:jc w:val="both"/>
              <w:rPr>
                <w:rFonts w:eastAsiaTheme="minorEastAsia"/>
                <w:sz w:val="20"/>
                <w:szCs w:val="20"/>
                <w:highlight w:val="green"/>
              </w:rPr>
            </w:pPr>
          </w:p>
          <w:p w14:paraId="4A034A52" w14:textId="77777777" w:rsidR="00721952" w:rsidRPr="00506E02" w:rsidRDefault="00721952" w:rsidP="00721952">
            <w:pPr>
              <w:spacing w:line="240" w:lineRule="auto"/>
              <w:contextualSpacing/>
              <w:jc w:val="both"/>
              <w:rPr>
                <w:rFonts w:eastAsiaTheme="minorEastAsia"/>
                <w:sz w:val="20"/>
                <w:szCs w:val="20"/>
              </w:rPr>
            </w:pPr>
            <w:r w:rsidRPr="00506E02">
              <w:rPr>
                <w:rFonts w:eastAsia="Calibri"/>
                <w:b/>
                <w:bCs/>
                <w:sz w:val="20"/>
                <w:szCs w:val="20"/>
              </w:rPr>
              <w:t>Sasaiste ar nacionālajiem pielāgošanās klimata pārmaiņām plānošanas dokumentiem</w:t>
            </w:r>
          </w:p>
          <w:p w14:paraId="7B4704E0" w14:textId="7A9AE695" w:rsidR="00721952" w:rsidRPr="00506E02" w:rsidRDefault="00721952" w:rsidP="00721952">
            <w:pPr>
              <w:spacing w:line="240" w:lineRule="auto"/>
              <w:jc w:val="both"/>
              <w:rPr>
                <w:rFonts w:eastAsia="Calibri"/>
                <w:sz w:val="20"/>
                <w:szCs w:val="20"/>
              </w:rPr>
            </w:pPr>
            <w:r w:rsidRPr="00506E02">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238CC988" w14:textId="1BB5169A" w:rsidR="00721952" w:rsidRPr="002350D8" w:rsidRDefault="00721952" w:rsidP="00721952">
            <w:pPr>
              <w:spacing w:line="240" w:lineRule="auto"/>
              <w:jc w:val="both"/>
              <w:rPr>
                <w:rFonts w:eastAsia="Calibri"/>
                <w:sz w:val="20"/>
                <w:szCs w:val="20"/>
                <w:highlight w:val="green"/>
              </w:rPr>
            </w:pPr>
          </w:p>
          <w:p w14:paraId="6E930473" w14:textId="77777777" w:rsidR="00721952" w:rsidRPr="002350D8" w:rsidRDefault="00721952" w:rsidP="00721952">
            <w:pPr>
              <w:spacing w:line="240" w:lineRule="auto"/>
              <w:jc w:val="both"/>
              <w:rPr>
                <w:rFonts w:eastAsiaTheme="minorEastAsia"/>
                <w:sz w:val="20"/>
                <w:szCs w:val="20"/>
                <w:highlight w:val="green"/>
              </w:rPr>
            </w:pPr>
          </w:p>
        </w:tc>
      </w:tr>
      <w:tr w:rsidR="00721952" w:rsidRPr="0054431E" w14:paraId="2B336F9C" w14:textId="77777777" w:rsidTr="00850F51">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49ADFDCB" w14:textId="77777777" w:rsidR="00721952" w:rsidRPr="002350D8" w:rsidRDefault="00721952" w:rsidP="00721952">
            <w:pPr>
              <w:spacing w:line="240" w:lineRule="auto"/>
              <w:rPr>
                <w:sz w:val="20"/>
                <w:szCs w:val="20"/>
                <w:highlight w:val="green"/>
              </w:rPr>
            </w:pPr>
            <w:r w:rsidRPr="00850F51">
              <w:rPr>
                <w:rFonts w:eastAsia="Times New Roman"/>
                <w:b/>
                <w:bCs/>
                <w:sz w:val="20"/>
                <w:szCs w:val="20"/>
                <w:lang w:eastAsia="lv-LV"/>
              </w:rPr>
              <w:lastRenderedPageBreak/>
              <w:t xml:space="preserve">Ilgtspējīga ūdens un jūras resursu izmantošana un aizsardzība. </w:t>
            </w:r>
            <w:r w:rsidRPr="00850F51">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32EE2452" w14:textId="70ED553D" w:rsidR="00721952" w:rsidRPr="002350D8" w:rsidRDefault="00721952" w:rsidP="00721952">
            <w:pPr>
              <w:spacing w:line="240" w:lineRule="auto"/>
              <w:jc w:val="center"/>
              <w:rPr>
                <w:rFonts w:eastAsia="Times New Roman"/>
                <w:b/>
                <w:bCs/>
                <w:sz w:val="20"/>
                <w:szCs w:val="20"/>
                <w:highlight w:val="green"/>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30468C1" w14:textId="2A0DC61E" w:rsidR="00721952" w:rsidRPr="00B73958" w:rsidRDefault="00B73958" w:rsidP="00721952">
            <w:pPr>
              <w:spacing w:line="240" w:lineRule="auto"/>
              <w:jc w:val="both"/>
              <w:rPr>
                <w:sz w:val="20"/>
                <w:szCs w:val="20"/>
                <w:lang w:eastAsia="lv-LV"/>
              </w:rPr>
            </w:pPr>
            <w:r w:rsidRPr="00B73958">
              <w:rPr>
                <w:sz w:val="20"/>
                <w:szCs w:val="20"/>
                <w:lang w:eastAsia="lv-LV"/>
              </w:rPr>
              <w:t>Skat. novērtējuma 1.daļu.</w:t>
            </w:r>
          </w:p>
        </w:tc>
      </w:tr>
      <w:tr w:rsidR="00721952"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721952" w:rsidRPr="00E57D83" w:rsidRDefault="00721952" w:rsidP="00721952">
            <w:pPr>
              <w:spacing w:line="240" w:lineRule="auto"/>
              <w:rPr>
                <w:sz w:val="20"/>
                <w:szCs w:val="20"/>
              </w:rPr>
            </w:pPr>
            <w:r w:rsidRPr="00E57D83">
              <w:rPr>
                <w:rFonts w:eastAsia="Times New Roman"/>
                <w:b/>
                <w:bCs/>
                <w:sz w:val="20"/>
                <w:szCs w:val="20"/>
                <w:lang w:eastAsia="lv-LV"/>
              </w:rPr>
              <w:t xml:space="preserve">Pāreja uz aprites ekonomiku, ieskaitot atkritumu rašanās novēršanu un to </w:t>
            </w:r>
            <w:proofErr w:type="spellStart"/>
            <w:r w:rsidRPr="00E57D83">
              <w:rPr>
                <w:rFonts w:eastAsia="Times New Roman"/>
                <w:b/>
                <w:bCs/>
                <w:sz w:val="20"/>
                <w:szCs w:val="20"/>
                <w:lang w:eastAsia="lv-LV"/>
              </w:rPr>
              <w:t>reciklēšanu</w:t>
            </w:r>
            <w:proofErr w:type="spellEnd"/>
            <w:r w:rsidRPr="00E57D83">
              <w:rPr>
                <w:rFonts w:eastAsia="Times New Roman"/>
                <w:sz w:val="20"/>
                <w:szCs w:val="20"/>
                <w:lang w:eastAsia="lv-LV"/>
              </w:rPr>
              <w:t xml:space="preserve">. Vai paredzams, ka pasākums: (i) būtiski palielinās atkritumu rašanos, </w:t>
            </w:r>
            <w:proofErr w:type="spellStart"/>
            <w:r w:rsidRPr="00E57D83">
              <w:rPr>
                <w:rFonts w:eastAsia="Times New Roman"/>
                <w:sz w:val="20"/>
                <w:szCs w:val="20"/>
                <w:lang w:eastAsia="lv-LV"/>
              </w:rPr>
              <w:t>incinerāciju</w:t>
            </w:r>
            <w:proofErr w:type="spellEnd"/>
            <w:r w:rsidRPr="00E57D83">
              <w:rPr>
                <w:rFonts w:eastAsia="Times New Roman"/>
                <w:sz w:val="20"/>
                <w:szCs w:val="20"/>
                <w:lang w:eastAsia="lv-LV"/>
              </w:rPr>
              <w:t xml:space="preserve"> vai apglabāšanu, izņemot nepārstrādājamu bīstamo atkritumu </w:t>
            </w:r>
            <w:proofErr w:type="spellStart"/>
            <w:r w:rsidRPr="00E57D83">
              <w:rPr>
                <w:rFonts w:eastAsia="Times New Roman"/>
                <w:sz w:val="20"/>
                <w:szCs w:val="20"/>
                <w:lang w:eastAsia="lv-LV"/>
              </w:rPr>
              <w:t>incinerāciju</w:t>
            </w:r>
            <w:proofErr w:type="spellEnd"/>
            <w:r w:rsidRPr="00E57D83">
              <w:rPr>
                <w:rFonts w:eastAsia="Times New Roman"/>
                <w:sz w:val="20"/>
                <w:szCs w:val="20"/>
                <w:lang w:eastAsia="lv-LV"/>
              </w:rPr>
              <w:t>; vai</w:t>
            </w:r>
            <w:r w:rsidRPr="00E57D83">
              <w:rPr>
                <w:rFonts w:eastAsia="Times New Roman"/>
                <w:sz w:val="20"/>
                <w:szCs w:val="20"/>
                <w:lang w:eastAsia="lv-LV"/>
              </w:rPr>
              <w:br/>
              <w:t xml:space="preserve">(ii) dabas resursu tiešā vai netiešā izmantošanā jebkurā to aprites cikla posmā radīs būtisku </w:t>
            </w:r>
            <w:proofErr w:type="spellStart"/>
            <w:r w:rsidRPr="00E57D83">
              <w:rPr>
                <w:rFonts w:eastAsia="Times New Roman"/>
                <w:sz w:val="20"/>
                <w:szCs w:val="20"/>
                <w:lang w:eastAsia="lv-LV"/>
              </w:rPr>
              <w:t>neefektivitāti</w:t>
            </w:r>
            <w:proofErr w:type="spellEnd"/>
            <w:r w:rsidRPr="00E57D83">
              <w:rPr>
                <w:rFonts w:eastAsia="Times New Roman"/>
                <w:sz w:val="20"/>
                <w:szCs w:val="20"/>
                <w:lang w:eastAsia="lv-LV"/>
              </w:rPr>
              <w:t>, kas netiek samazināta līdz minimumam ar atbilstošiem pasākumiem; vai</w:t>
            </w:r>
            <w:r w:rsidRPr="00E57D83">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A68ACE9" w:rsidR="00721952" w:rsidRPr="00E57D83" w:rsidRDefault="00721952" w:rsidP="00721952">
            <w:pPr>
              <w:spacing w:line="240" w:lineRule="auto"/>
              <w:jc w:val="center"/>
              <w:rPr>
                <w:rFonts w:eastAsia="Times New Roman"/>
                <w:b/>
                <w:bCs/>
                <w:sz w:val="20"/>
                <w:szCs w:val="20"/>
                <w:lang w:eastAsia="lv-LV"/>
              </w:rPr>
            </w:pPr>
            <w:r w:rsidRPr="00E57D83">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A2CDA62" w14:textId="77777777" w:rsidR="00721952" w:rsidRPr="00E57D83" w:rsidRDefault="00721952" w:rsidP="00721952">
            <w:pPr>
              <w:spacing w:line="240" w:lineRule="auto"/>
              <w:rPr>
                <w:sz w:val="20"/>
                <w:szCs w:val="20"/>
              </w:rPr>
            </w:pPr>
            <w:r w:rsidRPr="00E57D83">
              <w:rPr>
                <w:sz w:val="20"/>
                <w:szCs w:val="20"/>
              </w:rPr>
              <w:t xml:space="preserve"> </w:t>
            </w:r>
          </w:p>
          <w:p w14:paraId="07A05356" w14:textId="20F17470" w:rsidR="00521BDA" w:rsidRDefault="00721952" w:rsidP="00521BDA">
            <w:pPr>
              <w:numPr>
                <w:ilvl w:val="0"/>
                <w:numId w:val="10"/>
              </w:numPr>
              <w:spacing w:line="240" w:lineRule="auto"/>
              <w:ind w:left="461"/>
              <w:jc w:val="both"/>
              <w:rPr>
                <w:rFonts w:eastAsiaTheme="minorEastAsia"/>
                <w:sz w:val="20"/>
                <w:szCs w:val="20"/>
                <w:lang w:eastAsia="lv-LV"/>
              </w:rPr>
            </w:pPr>
            <w:r w:rsidRPr="00E57D83">
              <w:rPr>
                <w:rFonts w:eastAsiaTheme="minorEastAsia"/>
                <w:sz w:val="20"/>
                <w:szCs w:val="20"/>
                <w:lang w:eastAsia="lv-LV"/>
              </w:rPr>
              <w:t>Projekt</w:t>
            </w:r>
            <w:r w:rsidR="00AE4741">
              <w:rPr>
                <w:rFonts w:eastAsiaTheme="minorEastAsia"/>
                <w:sz w:val="20"/>
                <w:szCs w:val="20"/>
                <w:lang w:eastAsia="lv-LV"/>
              </w:rPr>
              <w:t>os</w:t>
            </w:r>
            <w:r w:rsidRPr="00E57D83">
              <w:rPr>
                <w:rFonts w:eastAsiaTheme="minorEastAsia"/>
                <w:sz w:val="20"/>
                <w:szCs w:val="20"/>
                <w:lang w:eastAsia="lv-LV"/>
              </w:rPr>
              <w:t xml:space="preserve"> tiks piemēroti zaļā publiskā iepirkuma principi, t.sk. projektos, uz kuriem tas attiecināms, tiks nodrošināta  Ministru kabineta 2017. gada 20. jūnija noteikumos  Nr. 353 “Prasības zaļajam publiskajam iepirkumam un to piemērošanas kārtība” (turpmāk – MK noteikumi Nr. 353) noteikto obligāto prasību izpilde attiecībā  uz apgaismojumu un satiksmes signāliem, piemērojot ciktāl tas ir racionāli un iespējami ceļu būvdarbos otrreizējo izejvielu izmantošanu jaunu resursu vietā</w:t>
            </w:r>
            <w:r w:rsidR="00521BDA">
              <w:rPr>
                <w:rFonts w:eastAsiaTheme="minorEastAsia"/>
                <w:sz w:val="20"/>
                <w:szCs w:val="20"/>
                <w:lang w:eastAsia="lv-LV"/>
              </w:rPr>
              <w:t>;</w:t>
            </w:r>
          </w:p>
          <w:p w14:paraId="0AD8DC46" w14:textId="6313BF57" w:rsidR="00721952" w:rsidRPr="00521BDA" w:rsidRDefault="00721952" w:rsidP="00521BDA">
            <w:pPr>
              <w:numPr>
                <w:ilvl w:val="0"/>
                <w:numId w:val="10"/>
              </w:numPr>
              <w:spacing w:line="240" w:lineRule="auto"/>
              <w:ind w:left="461"/>
              <w:jc w:val="both"/>
              <w:rPr>
                <w:rFonts w:eastAsiaTheme="minorEastAsia"/>
                <w:sz w:val="20"/>
                <w:szCs w:val="20"/>
                <w:lang w:eastAsia="lv-LV"/>
              </w:rPr>
            </w:pPr>
            <w:r w:rsidRPr="00521BDA">
              <w:rPr>
                <w:rFonts w:eastAsiaTheme="minorEastAsia"/>
                <w:sz w:val="20"/>
                <w:szCs w:val="20"/>
                <w:lang w:eastAsia="lv-LV"/>
              </w:rPr>
              <w:t xml:space="preserve">būvniecības laikā būvdarbu veicēji tiks aicināti ierobežot atkritumu rašanos saskaņā ar Eiropas Savienības būvgružu un ēku nojaukšanas atkritumu apsaimniekošanas protokolu un ņemt vērā pieejamos tehniskos paņēmienus, kā arī atvieglot </w:t>
            </w:r>
            <w:proofErr w:type="spellStart"/>
            <w:r w:rsidRPr="00521BDA">
              <w:rPr>
                <w:rFonts w:eastAsiaTheme="minorEastAsia"/>
                <w:sz w:val="20"/>
                <w:szCs w:val="20"/>
                <w:lang w:eastAsia="lv-LV"/>
              </w:rPr>
              <w:t>atkalizmantošanu</w:t>
            </w:r>
            <w:proofErr w:type="spellEnd"/>
            <w:r w:rsidRPr="00521BDA">
              <w:rPr>
                <w:rFonts w:eastAsiaTheme="minorEastAsia"/>
                <w:sz w:val="20"/>
                <w:szCs w:val="20"/>
                <w:lang w:eastAsia="lv-LV"/>
              </w:rPr>
              <w:t xml:space="preserve"> un pārstrādi, kas panākams ar būvgružu šķirošanai paredzēto, pieejamo sistēmu palīdzību selektīvi izņemot materiālus.</w:t>
            </w:r>
          </w:p>
          <w:p w14:paraId="01BDABCA" w14:textId="77777777" w:rsidR="004D5F16" w:rsidRPr="00E57D83" w:rsidRDefault="004D5F16" w:rsidP="004D5F16">
            <w:pPr>
              <w:spacing w:line="240" w:lineRule="auto"/>
              <w:jc w:val="both"/>
              <w:rPr>
                <w:rFonts w:eastAsia="Times New Roman"/>
                <w:sz w:val="20"/>
                <w:szCs w:val="20"/>
                <w:lang w:eastAsia="lv-LV"/>
              </w:rPr>
            </w:pPr>
          </w:p>
          <w:p w14:paraId="51A6A967" w14:textId="77777777" w:rsidR="004D5F16" w:rsidRPr="00E57D83" w:rsidRDefault="004D5F16" w:rsidP="004D5F16">
            <w:pPr>
              <w:spacing w:line="240" w:lineRule="auto"/>
              <w:jc w:val="both"/>
              <w:rPr>
                <w:rFonts w:eastAsiaTheme="minorEastAsia"/>
                <w:sz w:val="20"/>
                <w:szCs w:val="20"/>
                <w:lang w:eastAsia="lv-LV"/>
              </w:rPr>
            </w:pPr>
          </w:p>
          <w:p w14:paraId="3F93A675" w14:textId="77777777" w:rsidR="00721952" w:rsidRPr="00E57D83" w:rsidRDefault="00721952" w:rsidP="00721952">
            <w:pPr>
              <w:suppressAutoHyphens/>
              <w:autoSpaceDN w:val="0"/>
              <w:spacing w:after="120" w:line="240" w:lineRule="auto"/>
              <w:jc w:val="both"/>
              <w:textAlignment w:val="baseline"/>
              <w:rPr>
                <w:rFonts w:eastAsia="Times New Roman"/>
                <w:sz w:val="20"/>
                <w:szCs w:val="20"/>
                <w:lang w:eastAsia="lv-LV"/>
              </w:rPr>
            </w:pPr>
          </w:p>
        </w:tc>
      </w:tr>
      <w:tr w:rsidR="00721952"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721952" w:rsidRPr="005114AC" w:rsidRDefault="00721952" w:rsidP="00721952">
            <w:pPr>
              <w:spacing w:line="240" w:lineRule="auto"/>
              <w:rPr>
                <w:sz w:val="20"/>
                <w:szCs w:val="20"/>
              </w:rPr>
            </w:pPr>
            <w:r w:rsidRPr="005114AC">
              <w:rPr>
                <w:rFonts w:eastAsia="Times New Roman"/>
                <w:b/>
                <w:bCs/>
                <w:sz w:val="20"/>
                <w:szCs w:val="20"/>
                <w:lang w:eastAsia="lv-LV"/>
              </w:rPr>
              <w:lastRenderedPageBreak/>
              <w:t xml:space="preserve">Piesārņojuma novēršana un kontrole. </w:t>
            </w:r>
            <w:r w:rsidRPr="005114AC">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1CBE60A1" w:rsidR="00721952" w:rsidRPr="005114AC" w:rsidRDefault="00721952" w:rsidP="00721952">
            <w:pPr>
              <w:spacing w:line="240" w:lineRule="auto"/>
              <w:jc w:val="center"/>
              <w:rPr>
                <w:rFonts w:eastAsia="Times New Roman"/>
                <w:b/>
                <w:bCs/>
                <w:sz w:val="20"/>
                <w:szCs w:val="20"/>
                <w:lang w:eastAsia="lv-LV"/>
              </w:rPr>
            </w:pPr>
            <w:r w:rsidRPr="005114AC">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665A836" w14:textId="77777777" w:rsidR="000C3DD9" w:rsidRPr="005114AC" w:rsidRDefault="000C3DD9" w:rsidP="000C3DD9">
            <w:pPr>
              <w:spacing w:line="240" w:lineRule="auto"/>
              <w:jc w:val="both"/>
              <w:rPr>
                <w:rFonts w:eastAsia="Times New Roman"/>
                <w:sz w:val="20"/>
                <w:szCs w:val="20"/>
                <w:lang w:eastAsia="lv-LV"/>
              </w:rPr>
            </w:pPr>
            <w:r w:rsidRPr="005114AC">
              <w:rPr>
                <w:rFonts w:eastAsia="Times New Roman"/>
                <w:sz w:val="20"/>
                <w:szCs w:val="20"/>
                <w:lang w:eastAsia="lv-LV"/>
              </w:rPr>
              <w:t>Pasākumam nav būtiskas ietekmes uz vide piesārņojumu, jo:</w:t>
            </w:r>
          </w:p>
          <w:p w14:paraId="04F2DD23" w14:textId="6A0CA75B" w:rsidR="000C3DD9" w:rsidRPr="005114AC" w:rsidRDefault="000C3DD9" w:rsidP="000C3DD9">
            <w:pPr>
              <w:pStyle w:val="ListParagraph"/>
              <w:numPr>
                <w:ilvl w:val="0"/>
                <w:numId w:val="21"/>
              </w:numPr>
              <w:spacing w:line="240" w:lineRule="auto"/>
              <w:jc w:val="both"/>
              <w:rPr>
                <w:rFonts w:ascii="Times New Roman" w:eastAsia="Times New Roman" w:hAnsi="Times New Roman" w:cs="Times New Roman"/>
                <w:sz w:val="20"/>
                <w:szCs w:val="20"/>
                <w:lang w:val="lv-LV" w:eastAsia="lv-LV"/>
              </w:rPr>
            </w:pPr>
            <w:r w:rsidRPr="005114AC">
              <w:rPr>
                <w:rFonts w:ascii="Times New Roman" w:eastAsia="Times New Roman" w:hAnsi="Times New Roman" w:cs="Times New Roman"/>
                <w:sz w:val="20"/>
                <w:szCs w:val="20"/>
                <w:lang w:val="lv-LV" w:eastAsia="lv-LV"/>
              </w:rPr>
              <w:t>īstermiņā projekt</w:t>
            </w:r>
            <w:r w:rsidR="00260A54">
              <w:rPr>
                <w:rFonts w:ascii="Times New Roman" w:eastAsia="Times New Roman" w:hAnsi="Times New Roman" w:cs="Times New Roman"/>
                <w:sz w:val="20"/>
                <w:szCs w:val="20"/>
                <w:lang w:val="lv-LV" w:eastAsia="lv-LV"/>
              </w:rPr>
              <w:t>u</w:t>
            </w:r>
            <w:r w:rsidRPr="005114AC">
              <w:rPr>
                <w:rFonts w:ascii="Times New Roman" w:eastAsia="Times New Roman" w:hAnsi="Times New Roman" w:cs="Times New Roman"/>
                <w:sz w:val="20"/>
                <w:szCs w:val="20"/>
                <w:lang w:val="lv-LV" w:eastAsia="lv-LV"/>
              </w:rPr>
              <w:t xml:space="preserve"> īstenošanas – būvniecības procesā ietekme tiks mazināta, kur attiecināms, zaļā publiskā iepirkuma piemērošana paredzēta saskaņā ar MK noteikumiem Nr. 353, tiks ievēroti visi atbilstošie vides aizsardzības normatīvi;</w:t>
            </w:r>
          </w:p>
          <w:p w14:paraId="741A400F" w14:textId="4FA4D16A" w:rsidR="000C3DD9" w:rsidRPr="005114AC" w:rsidRDefault="000C3DD9" w:rsidP="000C3DD9">
            <w:pPr>
              <w:pStyle w:val="ListParagraph"/>
              <w:numPr>
                <w:ilvl w:val="0"/>
                <w:numId w:val="21"/>
              </w:numPr>
              <w:spacing w:line="240" w:lineRule="auto"/>
              <w:jc w:val="both"/>
              <w:rPr>
                <w:rFonts w:ascii="Times New Roman" w:eastAsia="Times New Roman" w:hAnsi="Times New Roman" w:cs="Times New Roman"/>
                <w:sz w:val="20"/>
                <w:szCs w:val="20"/>
                <w:lang w:val="lv-LV" w:eastAsia="lv-LV"/>
              </w:rPr>
            </w:pPr>
            <w:r w:rsidRPr="005114AC">
              <w:rPr>
                <w:rFonts w:ascii="Times New Roman" w:eastAsia="Times New Roman" w:hAnsi="Times New Roman" w:cs="Times New Roman"/>
                <w:sz w:val="20"/>
                <w:szCs w:val="20"/>
                <w:lang w:val="lv-LV" w:eastAsia="lv-LV"/>
              </w:rPr>
              <w:t xml:space="preserve">paredzams, ka trijos gados pēc </w:t>
            </w:r>
            <w:proofErr w:type="spellStart"/>
            <w:r w:rsidRPr="005114AC">
              <w:rPr>
                <w:rFonts w:ascii="Times New Roman" w:eastAsia="Times New Roman" w:hAnsi="Times New Roman" w:cs="Times New Roman"/>
                <w:sz w:val="20"/>
                <w:szCs w:val="20"/>
                <w:lang w:val="lv-LV" w:eastAsia="lv-LV"/>
              </w:rPr>
              <w:t>intermodāl</w:t>
            </w:r>
            <w:r w:rsidR="003C3871">
              <w:rPr>
                <w:rFonts w:ascii="Times New Roman" w:eastAsia="Times New Roman" w:hAnsi="Times New Roman" w:cs="Times New Roman"/>
                <w:sz w:val="20"/>
                <w:szCs w:val="20"/>
                <w:lang w:val="lv-LV" w:eastAsia="lv-LV"/>
              </w:rPr>
              <w:t>o</w:t>
            </w:r>
            <w:proofErr w:type="spellEnd"/>
            <w:r w:rsidRPr="005114AC">
              <w:rPr>
                <w:rFonts w:ascii="Times New Roman" w:eastAsia="Times New Roman" w:hAnsi="Times New Roman" w:cs="Times New Roman"/>
                <w:sz w:val="20"/>
                <w:szCs w:val="20"/>
                <w:lang w:val="lv-LV" w:eastAsia="lv-LV"/>
              </w:rPr>
              <w:t xml:space="preserve"> </w:t>
            </w:r>
            <w:r w:rsidR="00082EBE">
              <w:rPr>
                <w:rFonts w:ascii="Times New Roman" w:eastAsia="Times New Roman" w:hAnsi="Times New Roman" w:cs="Times New Roman"/>
                <w:sz w:val="20"/>
                <w:szCs w:val="20"/>
                <w:lang w:val="lv-LV" w:eastAsia="lv-LV"/>
              </w:rPr>
              <w:t xml:space="preserve">termināļu </w:t>
            </w:r>
            <w:r w:rsidRPr="005114AC">
              <w:rPr>
                <w:rFonts w:ascii="Times New Roman" w:eastAsia="Times New Roman" w:hAnsi="Times New Roman" w:cs="Times New Roman"/>
                <w:sz w:val="20"/>
                <w:szCs w:val="20"/>
                <w:lang w:val="lv-LV" w:eastAsia="lv-LV"/>
              </w:rPr>
              <w:t xml:space="preserve">izveides vismaz 30% no šobrīd ar auto pārvadājamajām kravām </w:t>
            </w:r>
            <w:r w:rsidR="00E95B15">
              <w:rPr>
                <w:rFonts w:ascii="Times New Roman" w:eastAsia="Times New Roman" w:hAnsi="Times New Roman" w:cs="Times New Roman"/>
                <w:sz w:val="20"/>
                <w:szCs w:val="20"/>
                <w:lang w:val="lv-LV" w:eastAsia="lv-LV"/>
              </w:rPr>
              <w:t xml:space="preserve">Rīgas ostas virzienā </w:t>
            </w:r>
            <w:r w:rsidRPr="005114AC">
              <w:rPr>
                <w:rFonts w:ascii="Times New Roman" w:eastAsia="Times New Roman" w:hAnsi="Times New Roman" w:cs="Times New Roman"/>
                <w:sz w:val="20"/>
                <w:szCs w:val="20"/>
                <w:lang w:val="lv-LV" w:eastAsia="lv-LV"/>
              </w:rPr>
              <w:t>tiktu pārvirzītas uz dzelzceļa infrastruktūru, tādējādi mazinot autotransporta negatīvo ietekmi uz gaisa kvalitāti;</w:t>
            </w:r>
          </w:p>
          <w:p w14:paraId="2E187011" w14:textId="0102A35B" w:rsidR="000C3DD9" w:rsidRPr="005114AC" w:rsidRDefault="00E95B15" w:rsidP="000C3DD9">
            <w:pPr>
              <w:pStyle w:val="ListParagraph"/>
              <w:numPr>
                <w:ilvl w:val="0"/>
                <w:numId w:val="21"/>
              </w:numPr>
              <w:spacing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sz w:val="20"/>
                <w:szCs w:val="20"/>
                <w:lang w:val="lv-LV" w:eastAsia="lv-LV"/>
              </w:rPr>
              <w:t>t</w:t>
            </w:r>
            <w:r w:rsidR="000C3DD9" w:rsidRPr="005114AC">
              <w:rPr>
                <w:rFonts w:ascii="Times New Roman" w:eastAsia="Times New Roman" w:hAnsi="Times New Roman" w:cs="Times New Roman"/>
                <w:sz w:val="20"/>
                <w:szCs w:val="20"/>
                <w:lang w:val="lv-LV" w:eastAsia="lv-LV"/>
              </w:rPr>
              <w:t>iks ievēroti likuma “Par ietekmes uz vidi novērtējumu”  nosacījumi un, kur attiecināms, tiks veikts ietekmes uz vidi novērtējums atbilstoši normatīvajos aktos noteiktajam, un negatīvā ietekme tiks novērsta saskaņā ar Eiropas Parlamenta un Padomes Direktīvu 2011/92/ES par dažu sabiedrisku un privātu projektu ietekmes uz vidi novērtējumu.</w:t>
            </w:r>
          </w:p>
          <w:p w14:paraId="74195EC1" w14:textId="540813CD" w:rsidR="00721952" w:rsidRPr="005114AC" w:rsidRDefault="00721952" w:rsidP="005114AC">
            <w:pPr>
              <w:spacing w:line="240" w:lineRule="auto"/>
              <w:jc w:val="both"/>
              <w:rPr>
                <w:sz w:val="20"/>
                <w:szCs w:val="20"/>
              </w:rPr>
            </w:pPr>
          </w:p>
        </w:tc>
      </w:tr>
      <w:tr w:rsidR="00721952" w:rsidRPr="0054431E" w14:paraId="6AA2505D" w14:textId="77777777" w:rsidTr="00E544C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721952" w:rsidRPr="002350D8" w:rsidRDefault="00721952" w:rsidP="00721952">
            <w:pPr>
              <w:spacing w:line="240" w:lineRule="auto"/>
              <w:rPr>
                <w:sz w:val="20"/>
                <w:szCs w:val="20"/>
                <w:highlight w:val="green"/>
              </w:rPr>
            </w:pPr>
            <w:r w:rsidRPr="002350D8">
              <w:rPr>
                <w:rFonts w:eastAsia="Times New Roman"/>
                <w:b/>
                <w:bCs/>
                <w:sz w:val="20"/>
                <w:szCs w:val="20"/>
                <w:lang w:eastAsia="lv-LV"/>
              </w:rPr>
              <w:t>Bioloģiskās daudzveidības un ekosistēmu aizsardzība un atjaunošana.</w:t>
            </w:r>
            <w:r w:rsidRPr="002350D8">
              <w:rPr>
                <w:rFonts w:eastAsia="Times New Roman"/>
                <w:sz w:val="20"/>
                <w:szCs w:val="20"/>
                <w:lang w:eastAsia="lv-LV"/>
              </w:rPr>
              <w:t xml:space="preserve"> Vai paredzams, ka pasākums:</w:t>
            </w:r>
            <w:r w:rsidRPr="002350D8">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77D660DC" w:rsidR="00721952" w:rsidRPr="002350D8" w:rsidRDefault="00721952" w:rsidP="00721952">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38077D8" w14:textId="2D5BA949" w:rsidR="00721952" w:rsidRPr="002350D8" w:rsidRDefault="00721952" w:rsidP="00721952">
            <w:pPr>
              <w:spacing w:line="240" w:lineRule="auto"/>
              <w:jc w:val="both"/>
              <w:rPr>
                <w:rFonts w:eastAsia="Times New Roman"/>
                <w:sz w:val="20"/>
                <w:szCs w:val="20"/>
                <w:lang w:eastAsia="lv-LV"/>
              </w:rPr>
            </w:pPr>
            <w:r>
              <w:rPr>
                <w:rFonts w:eastAsia="Times New Roman"/>
                <w:sz w:val="20"/>
                <w:szCs w:val="20"/>
                <w:lang w:eastAsia="lv-LV"/>
              </w:rPr>
              <w:t>Skat. novērtējuma 1.daļu.</w:t>
            </w:r>
          </w:p>
          <w:p w14:paraId="4282678B" w14:textId="77777777" w:rsidR="00721952" w:rsidRPr="002350D8" w:rsidRDefault="00721952" w:rsidP="00721952">
            <w:pPr>
              <w:spacing w:after="120" w:line="240" w:lineRule="auto"/>
              <w:ind w:left="764"/>
              <w:contextualSpacing/>
              <w:jc w:val="both"/>
              <w:rPr>
                <w:rFonts w:eastAsiaTheme="minorEastAsia"/>
                <w:sz w:val="20"/>
                <w:szCs w:val="20"/>
                <w:lang w:eastAsia="lv-LV"/>
              </w:rPr>
            </w:pPr>
            <w:bookmarkStart w:id="0" w:name="_Hlk92811474"/>
          </w:p>
          <w:bookmarkEnd w:id="0"/>
          <w:p w14:paraId="66B937E6" w14:textId="77777777" w:rsidR="00721952" w:rsidRPr="002350D8" w:rsidRDefault="00721952" w:rsidP="00721952">
            <w:pPr>
              <w:spacing w:line="240" w:lineRule="auto"/>
              <w:jc w:val="both"/>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D4643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1B9F9" w14:textId="77777777" w:rsidR="00D4643D" w:rsidRDefault="00D4643D" w:rsidP="003062B1">
      <w:pPr>
        <w:spacing w:line="240" w:lineRule="auto"/>
      </w:pPr>
      <w:r>
        <w:separator/>
      </w:r>
    </w:p>
  </w:endnote>
  <w:endnote w:type="continuationSeparator" w:id="0">
    <w:p w14:paraId="5D169D44" w14:textId="77777777" w:rsidR="00D4643D" w:rsidRDefault="00D4643D"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A6BF5" w14:textId="77777777" w:rsidR="00D4643D" w:rsidRDefault="00D4643D" w:rsidP="003062B1">
      <w:pPr>
        <w:spacing w:line="240" w:lineRule="auto"/>
      </w:pPr>
      <w:r>
        <w:separator/>
      </w:r>
    </w:p>
  </w:footnote>
  <w:footnote w:type="continuationSeparator" w:id="0">
    <w:p w14:paraId="4855F950" w14:textId="77777777" w:rsidR="00D4643D" w:rsidRDefault="00D4643D" w:rsidP="003062B1">
      <w:pPr>
        <w:spacing w:line="240" w:lineRule="auto"/>
      </w:pPr>
      <w:r>
        <w:continuationSeparator/>
      </w:r>
    </w:p>
  </w:footnote>
  <w:footnote w:id="1">
    <w:p w14:paraId="578438D4" w14:textId="77777777" w:rsidR="00721952" w:rsidRPr="00082AE6" w:rsidRDefault="00721952"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Latvijas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pielāgošanās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klimata</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pārmaiņām</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plāns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laika</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posmam</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līdz</w:t>
      </w:r>
      <w:proofErr w:type="spellEnd"/>
      <w:r w:rsidRPr="00082AE6">
        <w:rPr>
          <w:rFonts w:ascii="Times New Roman" w:hAnsi="Times New Roman" w:cs="Times New Roman"/>
          <w:sz w:val="16"/>
          <w:szCs w:val="16"/>
        </w:rPr>
        <w:t xml:space="preserve"> 2030.gadam. </w:t>
      </w:r>
      <w:proofErr w:type="spellStart"/>
      <w:r w:rsidRPr="00082AE6">
        <w:rPr>
          <w:rFonts w:ascii="Times New Roman" w:hAnsi="Times New Roman" w:cs="Times New Roman"/>
          <w:sz w:val="16"/>
          <w:szCs w:val="16"/>
        </w:rPr>
        <w:t>Pieejams</w:t>
      </w:r>
      <w:proofErr w:type="spellEnd"/>
      <w:r w:rsidRPr="00082AE6">
        <w:rPr>
          <w:rFonts w:ascii="Times New Roman" w:hAnsi="Times New Roman" w:cs="Times New Roman"/>
          <w:sz w:val="16"/>
          <w:szCs w:val="16"/>
        </w:rPr>
        <w:t xml:space="preserve">: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0484"/>
    <w:multiLevelType w:val="hybridMultilevel"/>
    <w:tmpl w:val="F9F832E4"/>
    <w:lvl w:ilvl="0" w:tplc="71A0617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2" w15:restartNumberingAfterBreak="0">
    <w:nsid w:val="0DE11A26"/>
    <w:multiLevelType w:val="hybridMultilevel"/>
    <w:tmpl w:val="8D7EBE20"/>
    <w:lvl w:ilvl="0" w:tplc="71A06174">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4"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6" w15:restartNumberingAfterBreak="0">
    <w:nsid w:val="158413CF"/>
    <w:multiLevelType w:val="hybridMultilevel"/>
    <w:tmpl w:val="13F28150"/>
    <w:lvl w:ilvl="0" w:tplc="71A06174">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8"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4" w15:restartNumberingAfterBreak="0">
    <w:nsid w:val="4BED1939"/>
    <w:multiLevelType w:val="hybridMultilevel"/>
    <w:tmpl w:val="023C262A"/>
    <w:lvl w:ilvl="0" w:tplc="B3EE64D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6"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7"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9"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20" w15:restartNumberingAfterBreak="0">
    <w:nsid w:val="763052F6"/>
    <w:multiLevelType w:val="hybridMultilevel"/>
    <w:tmpl w:val="B882FF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C86A71"/>
    <w:multiLevelType w:val="hybridMultilevel"/>
    <w:tmpl w:val="98962162"/>
    <w:lvl w:ilvl="0" w:tplc="71A0617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824594061">
    <w:abstractNumId w:val="19"/>
  </w:num>
  <w:num w:numId="2" w16cid:durableId="1835027859">
    <w:abstractNumId w:val="13"/>
  </w:num>
  <w:num w:numId="3" w16cid:durableId="137040204">
    <w:abstractNumId w:val="2"/>
  </w:num>
  <w:num w:numId="4" w16cid:durableId="215243529">
    <w:abstractNumId w:val="22"/>
  </w:num>
  <w:num w:numId="5" w16cid:durableId="868645619">
    <w:abstractNumId w:val="12"/>
  </w:num>
  <w:num w:numId="6" w16cid:durableId="1932615726">
    <w:abstractNumId w:val="15"/>
  </w:num>
  <w:num w:numId="7" w16cid:durableId="492182850">
    <w:abstractNumId w:val="10"/>
  </w:num>
  <w:num w:numId="8" w16cid:durableId="491726378">
    <w:abstractNumId w:val="11"/>
  </w:num>
  <w:num w:numId="9" w16cid:durableId="1275360280">
    <w:abstractNumId w:val="18"/>
  </w:num>
  <w:num w:numId="10" w16cid:durableId="264114853">
    <w:abstractNumId w:val="6"/>
  </w:num>
  <w:num w:numId="11" w16cid:durableId="216161739">
    <w:abstractNumId w:val="7"/>
  </w:num>
  <w:num w:numId="12" w16cid:durableId="942566616">
    <w:abstractNumId w:val="16"/>
  </w:num>
  <w:num w:numId="13" w16cid:durableId="1152942032">
    <w:abstractNumId w:val="5"/>
  </w:num>
  <w:num w:numId="14" w16cid:durableId="1039209672">
    <w:abstractNumId w:val="3"/>
  </w:num>
  <w:num w:numId="15" w16cid:durableId="445123598">
    <w:abstractNumId w:val="1"/>
  </w:num>
  <w:num w:numId="16" w16cid:durableId="1351222864">
    <w:abstractNumId w:val="8"/>
  </w:num>
  <w:num w:numId="17" w16cid:durableId="728772971">
    <w:abstractNumId w:val="17"/>
  </w:num>
  <w:num w:numId="18" w16cid:durableId="425421240">
    <w:abstractNumId w:val="4"/>
  </w:num>
  <w:num w:numId="19" w16cid:durableId="205727066">
    <w:abstractNumId w:val="9"/>
  </w:num>
  <w:num w:numId="20" w16cid:durableId="2112503608">
    <w:abstractNumId w:val="20"/>
  </w:num>
  <w:num w:numId="21" w16cid:durableId="107239234">
    <w:abstractNumId w:val="0"/>
  </w:num>
  <w:num w:numId="22" w16cid:durableId="953368965">
    <w:abstractNumId w:val="14"/>
  </w:num>
  <w:num w:numId="23" w16cid:durableId="6827856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4FC3"/>
    <w:rsid w:val="0001332B"/>
    <w:rsid w:val="0003287A"/>
    <w:rsid w:val="000548A2"/>
    <w:rsid w:val="00061CFE"/>
    <w:rsid w:val="00082AE6"/>
    <w:rsid w:val="00082EBE"/>
    <w:rsid w:val="000B1568"/>
    <w:rsid w:val="000B4995"/>
    <w:rsid w:val="000B5E15"/>
    <w:rsid w:val="000C3DD9"/>
    <w:rsid w:val="000D5F1C"/>
    <w:rsid w:val="000E146E"/>
    <w:rsid w:val="00100B3D"/>
    <w:rsid w:val="0010707A"/>
    <w:rsid w:val="0014217F"/>
    <w:rsid w:val="00151CB5"/>
    <w:rsid w:val="00153ADD"/>
    <w:rsid w:val="00190547"/>
    <w:rsid w:val="001911FD"/>
    <w:rsid w:val="00193FDF"/>
    <w:rsid w:val="001A42F1"/>
    <w:rsid w:val="001A6C4A"/>
    <w:rsid w:val="001C663A"/>
    <w:rsid w:val="001F26F5"/>
    <w:rsid w:val="0022146A"/>
    <w:rsid w:val="002350D8"/>
    <w:rsid w:val="00235AF1"/>
    <w:rsid w:val="002573E7"/>
    <w:rsid w:val="00260A54"/>
    <w:rsid w:val="00273F4B"/>
    <w:rsid w:val="00280940"/>
    <w:rsid w:val="00282255"/>
    <w:rsid w:val="002A34CE"/>
    <w:rsid w:val="002B1DC0"/>
    <w:rsid w:val="002B5B43"/>
    <w:rsid w:val="002D545F"/>
    <w:rsid w:val="002E34AA"/>
    <w:rsid w:val="002E351A"/>
    <w:rsid w:val="00304ED9"/>
    <w:rsid w:val="003062B1"/>
    <w:rsid w:val="00314A50"/>
    <w:rsid w:val="00320CBD"/>
    <w:rsid w:val="00325E5A"/>
    <w:rsid w:val="003264E5"/>
    <w:rsid w:val="003279B0"/>
    <w:rsid w:val="003332B8"/>
    <w:rsid w:val="00336337"/>
    <w:rsid w:val="00346A86"/>
    <w:rsid w:val="00357746"/>
    <w:rsid w:val="003720A7"/>
    <w:rsid w:val="003909F6"/>
    <w:rsid w:val="003A7DF5"/>
    <w:rsid w:val="003B720E"/>
    <w:rsid w:val="003C3871"/>
    <w:rsid w:val="003F2199"/>
    <w:rsid w:val="003F5D62"/>
    <w:rsid w:val="00417B67"/>
    <w:rsid w:val="00435825"/>
    <w:rsid w:val="0045351F"/>
    <w:rsid w:val="00453F42"/>
    <w:rsid w:val="00461C69"/>
    <w:rsid w:val="00472E74"/>
    <w:rsid w:val="00483A8F"/>
    <w:rsid w:val="00483B34"/>
    <w:rsid w:val="00487024"/>
    <w:rsid w:val="00487622"/>
    <w:rsid w:val="00492016"/>
    <w:rsid w:val="0049495C"/>
    <w:rsid w:val="004B0D55"/>
    <w:rsid w:val="004B2650"/>
    <w:rsid w:val="004D0E0F"/>
    <w:rsid w:val="004D5F16"/>
    <w:rsid w:val="00506E02"/>
    <w:rsid w:val="00510B75"/>
    <w:rsid w:val="005114AC"/>
    <w:rsid w:val="00521BDA"/>
    <w:rsid w:val="00524055"/>
    <w:rsid w:val="0054431E"/>
    <w:rsid w:val="005B5621"/>
    <w:rsid w:val="005B6674"/>
    <w:rsid w:val="005F15BB"/>
    <w:rsid w:val="005F49ED"/>
    <w:rsid w:val="0062247D"/>
    <w:rsid w:val="006225FC"/>
    <w:rsid w:val="0062414C"/>
    <w:rsid w:val="00626D58"/>
    <w:rsid w:val="006273F0"/>
    <w:rsid w:val="006410AC"/>
    <w:rsid w:val="0065061D"/>
    <w:rsid w:val="00654493"/>
    <w:rsid w:val="00675F10"/>
    <w:rsid w:val="00681E02"/>
    <w:rsid w:val="0068486D"/>
    <w:rsid w:val="00687702"/>
    <w:rsid w:val="00690CA2"/>
    <w:rsid w:val="006956B6"/>
    <w:rsid w:val="006A41D3"/>
    <w:rsid w:val="006E3708"/>
    <w:rsid w:val="006E7554"/>
    <w:rsid w:val="0070719A"/>
    <w:rsid w:val="00721952"/>
    <w:rsid w:val="007268C0"/>
    <w:rsid w:val="00765A90"/>
    <w:rsid w:val="007667FA"/>
    <w:rsid w:val="0077398C"/>
    <w:rsid w:val="00797211"/>
    <w:rsid w:val="007B4E48"/>
    <w:rsid w:val="007C6B9A"/>
    <w:rsid w:val="007E1992"/>
    <w:rsid w:val="007F2701"/>
    <w:rsid w:val="007F431A"/>
    <w:rsid w:val="008153F2"/>
    <w:rsid w:val="00826E91"/>
    <w:rsid w:val="00840C7C"/>
    <w:rsid w:val="00850F51"/>
    <w:rsid w:val="0085407D"/>
    <w:rsid w:val="008715B1"/>
    <w:rsid w:val="008763EA"/>
    <w:rsid w:val="00883A8D"/>
    <w:rsid w:val="00896157"/>
    <w:rsid w:val="008B49E2"/>
    <w:rsid w:val="008B6EDE"/>
    <w:rsid w:val="008E4479"/>
    <w:rsid w:val="008F0C19"/>
    <w:rsid w:val="00935E79"/>
    <w:rsid w:val="00940E2E"/>
    <w:rsid w:val="00953900"/>
    <w:rsid w:val="00975EBE"/>
    <w:rsid w:val="00977F0F"/>
    <w:rsid w:val="00980364"/>
    <w:rsid w:val="009B5CD1"/>
    <w:rsid w:val="009C25F7"/>
    <w:rsid w:val="009D6B0A"/>
    <w:rsid w:val="00A17897"/>
    <w:rsid w:val="00A278D6"/>
    <w:rsid w:val="00A36C6E"/>
    <w:rsid w:val="00A43F46"/>
    <w:rsid w:val="00A650C5"/>
    <w:rsid w:val="00A919BE"/>
    <w:rsid w:val="00AA6D58"/>
    <w:rsid w:val="00AB375B"/>
    <w:rsid w:val="00AB5B4A"/>
    <w:rsid w:val="00AC1397"/>
    <w:rsid w:val="00AC65B8"/>
    <w:rsid w:val="00AD0A7F"/>
    <w:rsid w:val="00AE4741"/>
    <w:rsid w:val="00AF1DCF"/>
    <w:rsid w:val="00AF25BB"/>
    <w:rsid w:val="00AF693A"/>
    <w:rsid w:val="00AF754C"/>
    <w:rsid w:val="00B44151"/>
    <w:rsid w:val="00B5139F"/>
    <w:rsid w:val="00B612B5"/>
    <w:rsid w:val="00B73958"/>
    <w:rsid w:val="00B76BCF"/>
    <w:rsid w:val="00B805D1"/>
    <w:rsid w:val="00B82E35"/>
    <w:rsid w:val="00B8452E"/>
    <w:rsid w:val="00BA3A30"/>
    <w:rsid w:val="00BA652E"/>
    <w:rsid w:val="00BD002C"/>
    <w:rsid w:val="00BD13D5"/>
    <w:rsid w:val="00BD3E22"/>
    <w:rsid w:val="00BD41B9"/>
    <w:rsid w:val="00BE04CD"/>
    <w:rsid w:val="00BE2137"/>
    <w:rsid w:val="00BE50F0"/>
    <w:rsid w:val="00C24812"/>
    <w:rsid w:val="00C26F1C"/>
    <w:rsid w:val="00C303EC"/>
    <w:rsid w:val="00C3370B"/>
    <w:rsid w:val="00C46183"/>
    <w:rsid w:val="00C735B5"/>
    <w:rsid w:val="00C84D72"/>
    <w:rsid w:val="00C94501"/>
    <w:rsid w:val="00C956D8"/>
    <w:rsid w:val="00CB425E"/>
    <w:rsid w:val="00CC2994"/>
    <w:rsid w:val="00CC7248"/>
    <w:rsid w:val="00CD752F"/>
    <w:rsid w:val="00CE1649"/>
    <w:rsid w:val="00CE3D9B"/>
    <w:rsid w:val="00CE54F3"/>
    <w:rsid w:val="00D108E8"/>
    <w:rsid w:val="00D20447"/>
    <w:rsid w:val="00D25A37"/>
    <w:rsid w:val="00D42C36"/>
    <w:rsid w:val="00D4643D"/>
    <w:rsid w:val="00D54592"/>
    <w:rsid w:val="00D70936"/>
    <w:rsid w:val="00D771FE"/>
    <w:rsid w:val="00D82160"/>
    <w:rsid w:val="00D87F65"/>
    <w:rsid w:val="00D9107A"/>
    <w:rsid w:val="00D91BFA"/>
    <w:rsid w:val="00D970FA"/>
    <w:rsid w:val="00DD585A"/>
    <w:rsid w:val="00E13ADB"/>
    <w:rsid w:val="00E1446D"/>
    <w:rsid w:val="00E14BD7"/>
    <w:rsid w:val="00E1595A"/>
    <w:rsid w:val="00E16CB4"/>
    <w:rsid w:val="00E30D2C"/>
    <w:rsid w:val="00E34653"/>
    <w:rsid w:val="00E350F5"/>
    <w:rsid w:val="00E367BC"/>
    <w:rsid w:val="00E437C2"/>
    <w:rsid w:val="00E544CE"/>
    <w:rsid w:val="00E5498D"/>
    <w:rsid w:val="00E57338"/>
    <w:rsid w:val="00E57D83"/>
    <w:rsid w:val="00E73FA4"/>
    <w:rsid w:val="00E8109E"/>
    <w:rsid w:val="00E87BAD"/>
    <w:rsid w:val="00E95B15"/>
    <w:rsid w:val="00E95F00"/>
    <w:rsid w:val="00EC4ACF"/>
    <w:rsid w:val="00EF099C"/>
    <w:rsid w:val="00F0493F"/>
    <w:rsid w:val="00F10006"/>
    <w:rsid w:val="00F367B6"/>
    <w:rsid w:val="00F449E8"/>
    <w:rsid w:val="00F47A79"/>
    <w:rsid w:val="00F51C4C"/>
    <w:rsid w:val="00F5585B"/>
    <w:rsid w:val="00F64FB5"/>
    <w:rsid w:val="00F66C96"/>
    <w:rsid w:val="00F761C9"/>
    <w:rsid w:val="00F90755"/>
    <w:rsid w:val="00F960F9"/>
    <w:rsid w:val="00FC5C70"/>
    <w:rsid w:val="00FE295B"/>
    <w:rsid w:val="00FF199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C956D8"/>
    <w:pPr>
      <w:spacing w:after="0" w:line="240" w:lineRule="auto"/>
    </w:pPr>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BA3A30"/>
    <w:pPr>
      <w:spacing w:line="240" w:lineRule="auto"/>
    </w:pPr>
    <w:rPr>
      <w:sz w:val="20"/>
      <w:szCs w:val="20"/>
    </w:rPr>
  </w:style>
  <w:style w:type="character" w:customStyle="1" w:styleId="EndnoteTextChar">
    <w:name w:val="Endnote Text Char"/>
    <w:basedOn w:val="DefaultParagraphFont"/>
    <w:link w:val="EndnoteText"/>
    <w:uiPriority w:val="99"/>
    <w:semiHidden/>
    <w:rsid w:val="00BA3A30"/>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BA3A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36C50-B46D-4511-B4EF-C44DC36A0430}">
  <ds:schemaRefs>
    <ds:schemaRef ds:uri="http://schemas.openxmlformats.org/officeDocument/2006/bibliography"/>
  </ds:schemaRefs>
</ds:datastoreItem>
</file>

<file path=customXml/itemProps2.xml><?xml version="1.0" encoding="utf-8"?>
<ds:datastoreItem xmlns:ds="http://schemas.openxmlformats.org/officeDocument/2006/customXml" ds:itemID="{943A714D-8106-4EE2-9DCF-70F794E04B82}">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3.xml><?xml version="1.0" encoding="utf-8"?>
<ds:datastoreItem xmlns:ds="http://schemas.openxmlformats.org/officeDocument/2006/customXml" ds:itemID="{FC13BB4A-42B2-4189-8883-441021EA8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23A3FE-6809-480B-9E42-51A4A5F7E0ED}">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100</TotalTime>
  <Pages>4</Pages>
  <Words>7595</Words>
  <Characters>4330</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FM</cp:lastModifiedBy>
  <cp:revision>29</cp:revision>
  <cp:lastPrinted>2024-04-16T12:38:00Z</cp:lastPrinted>
  <dcterms:created xsi:type="dcterms:W3CDTF">2024-04-30T09:47:00Z</dcterms:created>
  <dcterms:modified xsi:type="dcterms:W3CDTF">2025-05-29T12:39:00Z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